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0"/>
        <w:gridCol w:w="900"/>
        <w:gridCol w:w="4320"/>
      </w:tblGrid>
      <w:tr w:rsidR="00203933" w:rsidRPr="0097455B" w:rsidTr="00203933">
        <w:trPr>
          <w:cantSplit/>
        </w:trPr>
        <w:tc>
          <w:tcPr>
            <w:tcW w:w="4140" w:type="dxa"/>
            <w:tcBorders>
              <w:top w:val="nil"/>
              <w:left w:val="nil"/>
              <w:bottom w:val="nil"/>
              <w:right w:val="nil"/>
            </w:tcBorders>
          </w:tcPr>
          <w:p w:rsidR="00203933" w:rsidRPr="0097455B" w:rsidRDefault="00203933" w:rsidP="00203933">
            <w:pPr>
              <w:jc w:val="center"/>
              <w:rPr>
                <w:b/>
                <w:sz w:val="28"/>
              </w:rPr>
            </w:pPr>
            <w:r w:rsidRPr="0097455B">
              <w:rPr>
                <w:b/>
                <w:sz w:val="28"/>
              </w:rPr>
              <w:t xml:space="preserve">«Ухта» кар </w:t>
            </w:r>
            <w:proofErr w:type="spellStart"/>
            <w:r w:rsidRPr="0097455B">
              <w:rPr>
                <w:b/>
                <w:sz w:val="28"/>
              </w:rPr>
              <w:t>кытшлöн</w:t>
            </w:r>
            <w:proofErr w:type="spellEnd"/>
            <w:r w:rsidRPr="0097455B">
              <w:rPr>
                <w:b/>
                <w:sz w:val="28"/>
              </w:rPr>
              <w:t xml:space="preserve"> </w:t>
            </w:r>
          </w:p>
          <w:p w:rsidR="00203933" w:rsidRPr="0097455B" w:rsidRDefault="00203933" w:rsidP="00203933">
            <w:pPr>
              <w:jc w:val="center"/>
              <w:rPr>
                <w:b/>
                <w:sz w:val="28"/>
              </w:rPr>
            </w:pPr>
            <w:proofErr w:type="spellStart"/>
            <w:r w:rsidRPr="0097455B">
              <w:rPr>
                <w:b/>
                <w:sz w:val="28"/>
              </w:rPr>
              <w:t>муниципальнöй</w:t>
            </w:r>
            <w:proofErr w:type="spellEnd"/>
            <w:r w:rsidRPr="0097455B">
              <w:rPr>
                <w:b/>
                <w:sz w:val="28"/>
              </w:rPr>
              <w:t xml:space="preserve"> </w:t>
            </w:r>
            <w:proofErr w:type="spellStart"/>
            <w:r w:rsidRPr="0097455B">
              <w:rPr>
                <w:b/>
                <w:sz w:val="28"/>
              </w:rPr>
              <w:t>юкöнса</w:t>
            </w:r>
            <w:proofErr w:type="spellEnd"/>
            <w:r w:rsidRPr="0097455B">
              <w:rPr>
                <w:b/>
                <w:sz w:val="28"/>
              </w:rPr>
              <w:t xml:space="preserve"> </w:t>
            </w:r>
          </w:p>
          <w:p w:rsidR="00203933" w:rsidRPr="0097455B" w:rsidRDefault="00203933" w:rsidP="00203933">
            <w:pPr>
              <w:jc w:val="center"/>
              <w:rPr>
                <w:b/>
                <w:sz w:val="28"/>
              </w:rPr>
            </w:pPr>
            <w:proofErr w:type="spellStart"/>
            <w:proofErr w:type="gramStart"/>
            <w:r w:rsidRPr="0097455B">
              <w:rPr>
                <w:b/>
                <w:sz w:val="28"/>
              </w:rPr>
              <w:t>Сöвет</w:t>
            </w:r>
            <w:proofErr w:type="spellEnd"/>
            <w:proofErr w:type="gramEnd"/>
          </w:p>
        </w:tc>
        <w:tc>
          <w:tcPr>
            <w:tcW w:w="900" w:type="dxa"/>
            <w:tcBorders>
              <w:top w:val="nil"/>
              <w:left w:val="nil"/>
              <w:bottom w:val="nil"/>
              <w:right w:val="nil"/>
            </w:tcBorders>
          </w:tcPr>
          <w:p w:rsidR="00203933" w:rsidRPr="0097455B" w:rsidRDefault="00203933" w:rsidP="00203933">
            <w:pPr>
              <w:rPr>
                <w:sz w:val="32"/>
              </w:rPr>
            </w:pPr>
            <w:r>
              <w:rPr>
                <w:noProof/>
                <w:sz w:val="28"/>
                <w:szCs w:val="28"/>
              </w:rPr>
              <w:drawing>
                <wp:inline distT="0" distB="0" distL="0" distR="0">
                  <wp:extent cx="483235" cy="5518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235" cy="551815"/>
                          </a:xfrm>
                          <a:prstGeom prst="rect">
                            <a:avLst/>
                          </a:prstGeom>
                          <a:noFill/>
                          <a:ln>
                            <a:noFill/>
                          </a:ln>
                        </pic:spPr>
                      </pic:pic>
                    </a:graphicData>
                  </a:graphic>
                </wp:inline>
              </w:drawing>
            </w:r>
          </w:p>
        </w:tc>
        <w:tc>
          <w:tcPr>
            <w:tcW w:w="4320" w:type="dxa"/>
            <w:tcBorders>
              <w:top w:val="nil"/>
              <w:left w:val="nil"/>
              <w:bottom w:val="nil"/>
              <w:right w:val="nil"/>
            </w:tcBorders>
          </w:tcPr>
          <w:p w:rsidR="00203933" w:rsidRPr="0097455B" w:rsidRDefault="00203933" w:rsidP="00203933">
            <w:pPr>
              <w:tabs>
                <w:tab w:val="left" w:pos="72"/>
              </w:tabs>
              <w:jc w:val="center"/>
              <w:rPr>
                <w:b/>
                <w:sz w:val="28"/>
              </w:rPr>
            </w:pPr>
            <w:r w:rsidRPr="0097455B">
              <w:rPr>
                <w:b/>
                <w:sz w:val="28"/>
              </w:rPr>
              <w:t xml:space="preserve">Совет </w:t>
            </w:r>
          </w:p>
          <w:p w:rsidR="00203933" w:rsidRPr="0097455B" w:rsidRDefault="00203933" w:rsidP="00203933">
            <w:pPr>
              <w:tabs>
                <w:tab w:val="left" w:pos="284"/>
              </w:tabs>
              <w:ind w:left="284"/>
              <w:jc w:val="center"/>
              <w:rPr>
                <w:b/>
                <w:sz w:val="28"/>
              </w:rPr>
            </w:pPr>
            <w:r w:rsidRPr="0097455B">
              <w:rPr>
                <w:b/>
                <w:sz w:val="28"/>
              </w:rPr>
              <w:t>муниципального образования городского округа «Ухта»</w:t>
            </w:r>
          </w:p>
        </w:tc>
      </w:tr>
      <w:tr w:rsidR="00203933" w:rsidRPr="0097455B" w:rsidTr="00203933">
        <w:trPr>
          <w:cantSplit/>
          <w:trHeight w:val="1096"/>
        </w:trPr>
        <w:tc>
          <w:tcPr>
            <w:tcW w:w="9360" w:type="dxa"/>
            <w:gridSpan w:val="3"/>
            <w:tcBorders>
              <w:top w:val="nil"/>
              <w:left w:val="nil"/>
              <w:bottom w:val="nil"/>
              <w:right w:val="nil"/>
            </w:tcBorders>
          </w:tcPr>
          <w:p w:rsidR="00203933" w:rsidRPr="0097455B" w:rsidRDefault="00203933" w:rsidP="00203933">
            <w:pPr>
              <w:keepNext/>
              <w:spacing w:line="240" w:lineRule="atLeast"/>
              <w:jc w:val="center"/>
              <w:outlineLvl w:val="2"/>
              <w:rPr>
                <w:rFonts w:cs="Arial"/>
                <w:b/>
                <w:bCs/>
                <w:spacing w:val="20"/>
                <w:sz w:val="34"/>
                <w:szCs w:val="34"/>
              </w:rPr>
            </w:pPr>
          </w:p>
          <w:p w:rsidR="00203933" w:rsidRPr="0097455B" w:rsidRDefault="00203933" w:rsidP="00203933">
            <w:pPr>
              <w:keepNext/>
              <w:spacing w:line="240" w:lineRule="atLeast"/>
              <w:jc w:val="center"/>
              <w:outlineLvl w:val="2"/>
              <w:rPr>
                <w:rFonts w:cs="Arial"/>
                <w:b/>
                <w:bCs/>
                <w:spacing w:val="20"/>
                <w:sz w:val="34"/>
                <w:szCs w:val="34"/>
              </w:rPr>
            </w:pPr>
            <w:proofErr w:type="spellStart"/>
            <w:r w:rsidRPr="0097455B">
              <w:rPr>
                <w:rFonts w:cs="Arial"/>
                <w:b/>
                <w:bCs/>
                <w:spacing w:val="20"/>
                <w:sz w:val="34"/>
                <w:szCs w:val="34"/>
              </w:rPr>
              <w:t>КЫВКöРТöД</w:t>
            </w:r>
            <w:proofErr w:type="spellEnd"/>
          </w:p>
          <w:p w:rsidR="00203933" w:rsidRPr="0097455B" w:rsidRDefault="00203933" w:rsidP="00203933">
            <w:pPr>
              <w:keepNext/>
              <w:spacing w:line="240" w:lineRule="atLeast"/>
              <w:jc w:val="center"/>
              <w:outlineLvl w:val="2"/>
              <w:rPr>
                <w:rFonts w:cs="Arial"/>
                <w:b/>
                <w:bCs/>
                <w:spacing w:val="20"/>
                <w:sz w:val="34"/>
                <w:szCs w:val="34"/>
              </w:rPr>
            </w:pPr>
            <w:r w:rsidRPr="0097455B">
              <w:rPr>
                <w:rFonts w:cs="Arial"/>
                <w:b/>
                <w:bCs/>
                <w:spacing w:val="20"/>
                <w:sz w:val="34"/>
                <w:szCs w:val="34"/>
              </w:rPr>
              <w:t>РЕШЕНИЕ</w:t>
            </w:r>
          </w:p>
          <w:p w:rsidR="00203933" w:rsidRPr="0097455B" w:rsidRDefault="00203933" w:rsidP="00203933"/>
          <w:p w:rsidR="00203933" w:rsidRPr="0097455B" w:rsidRDefault="00203933" w:rsidP="00203933">
            <w:pPr>
              <w:spacing w:line="240" w:lineRule="atLeast"/>
              <w:jc w:val="center"/>
              <w:rPr>
                <w:b/>
                <w:sz w:val="28"/>
              </w:rPr>
            </w:pPr>
            <w:r>
              <w:rPr>
                <w:b/>
                <w:sz w:val="28"/>
              </w:rPr>
              <w:t>25</w:t>
            </w:r>
            <w:r w:rsidRPr="0097455B">
              <w:rPr>
                <w:b/>
                <w:sz w:val="28"/>
              </w:rPr>
              <w:t>-е (</w:t>
            </w:r>
            <w:r>
              <w:rPr>
                <w:b/>
                <w:sz w:val="28"/>
              </w:rPr>
              <w:t>вне</w:t>
            </w:r>
            <w:r w:rsidRPr="0097455B">
              <w:rPr>
                <w:b/>
                <w:sz w:val="28"/>
              </w:rPr>
              <w:t>очередное) заседание 5-го созыва</w:t>
            </w:r>
          </w:p>
        </w:tc>
      </w:tr>
    </w:tbl>
    <w:p w:rsidR="00203933" w:rsidRPr="0097455B" w:rsidRDefault="00203933" w:rsidP="00203933">
      <w:pPr>
        <w:rPr>
          <w:b/>
          <w:sz w:val="26"/>
        </w:rPr>
      </w:pPr>
    </w:p>
    <w:p w:rsidR="00203933" w:rsidRPr="0097455B" w:rsidRDefault="00203933" w:rsidP="00203933">
      <w:pPr>
        <w:rPr>
          <w:b/>
          <w:sz w:val="26"/>
          <w:szCs w:val="26"/>
          <w:u w:val="single"/>
        </w:rPr>
      </w:pPr>
      <w:r w:rsidRPr="0097455B">
        <w:rPr>
          <w:b/>
          <w:sz w:val="26"/>
          <w:szCs w:val="26"/>
          <w:u w:val="single"/>
        </w:rPr>
        <w:t xml:space="preserve">от </w:t>
      </w:r>
      <w:r>
        <w:rPr>
          <w:b/>
          <w:sz w:val="26"/>
          <w:szCs w:val="26"/>
          <w:u w:val="single"/>
        </w:rPr>
        <w:t xml:space="preserve">18 октября </w:t>
      </w:r>
      <w:r w:rsidRPr="0097455B">
        <w:rPr>
          <w:b/>
          <w:sz w:val="26"/>
          <w:szCs w:val="26"/>
          <w:u w:val="single"/>
        </w:rPr>
        <w:t>201</w:t>
      </w:r>
      <w:r>
        <w:rPr>
          <w:b/>
          <w:sz w:val="26"/>
          <w:szCs w:val="26"/>
          <w:u w:val="single"/>
        </w:rPr>
        <w:t xml:space="preserve">7 </w:t>
      </w:r>
      <w:r w:rsidRPr="0097455B">
        <w:rPr>
          <w:b/>
          <w:sz w:val="26"/>
          <w:szCs w:val="26"/>
          <w:u w:val="single"/>
        </w:rPr>
        <w:t>г.</w:t>
      </w:r>
      <w:r w:rsidRPr="0097455B">
        <w:rPr>
          <w:b/>
          <w:sz w:val="26"/>
          <w:szCs w:val="26"/>
        </w:rPr>
        <w:tab/>
      </w:r>
      <w:r w:rsidRPr="0097455B">
        <w:rPr>
          <w:b/>
          <w:sz w:val="26"/>
          <w:szCs w:val="26"/>
        </w:rPr>
        <w:tab/>
      </w:r>
      <w:r w:rsidRPr="0097455B">
        <w:rPr>
          <w:b/>
          <w:sz w:val="26"/>
          <w:szCs w:val="26"/>
        </w:rPr>
        <w:tab/>
      </w:r>
      <w:r w:rsidRPr="0097455B">
        <w:rPr>
          <w:b/>
          <w:sz w:val="26"/>
          <w:szCs w:val="26"/>
        </w:rPr>
        <w:tab/>
      </w:r>
      <w:r w:rsidRPr="0097455B">
        <w:rPr>
          <w:b/>
          <w:sz w:val="26"/>
          <w:szCs w:val="26"/>
        </w:rPr>
        <w:tab/>
      </w:r>
      <w:r w:rsidRPr="0097455B">
        <w:rPr>
          <w:b/>
          <w:sz w:val="26"/>
          <w:szCs w:val="26"/>
        </w:rPr>
        <w:tab/>
        <w:t xml:space="preserve">                     </w:t>
      </w:r>
      <w:r>
        <w:rPr>
          <w:b/>
          <w:sz w:val="26"/>
          <w:szCs w:val="26"/>
        </w:rPr>
        <w:t xml:space="preserve">             </w:t>
      </w:r>
      <w:r w:rsidRPr="0097455B">
        <w:rPr>
          <w:b/>
          <w:sz w:val="26"/>
          <w:szCs w:val="26"/>
          <w:u w:val="single"/>
        </w:rPr>
        <w:t>№</w:t>
      </w:r>
      <w:r>
        <w:rPr>
          <w:b/>
          <w:sz w:val="26"/>
          <w:szCs w:val="26"/>
          <w:u w:val="single"/>
        </w:rPr>
        <w:t xml:space="preserve"> 228</w:t>
      </w:r>
    </w:p>
    <w:p w:rsidR="00203933" w:rsidRPr="0097455B" w:rsidRDefault="00203933" w:rsidP="00203933">
      <w:r w:rsidRPr="0097455B">
        <w:t xml:space="preserve">Республика Коми, г. Ухта </w:t>
      </w:r>
    </w:p>
    <w:p w:rsidR="00203933" w:rsidRDefault="00203933" w:rsidP="00203933"/>
    <w:p w:rsidR="00203933" w:rsidRDefault="00203933" w:rsidP="00203933">
      <w:pPr>
        <w:autoSpaceDE w:val="0"/>
        <w:autoSpaceDN w:val="0"/>
        <w:adjustRightInd w:val="0"/>
        <w:rPr>
          <w:b/>
          <w:bCs/>
          <w:sz w:val="26"/>
          <w:szCs w:val="26"/>
        </w:rPr>
      </w:pPr>
      <w:r>
        <w:rPr>
          <w:b/>
          <w:bCs/>
          <w:sz w:val="26"/>
          <w:szCs w:val="26"/>
        </w:rPr>
        <w:t>О проведении публичных слушаний</w:t>
      </w: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ind w:firstLine="709"/>
        <w:jc w:val="both"/>
        <w:rPr>
          <w:sz w:val="26"/>
          <w:szCs w:val="26"/>
        </w:rPr>
      </w:pPr>
      <w:r>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городского округа «Ухта», решением Совета МО «Город Ухта» от 07.11.2005 № 2 «Об утверждении порядка организации и проведения публичных слушаний на территории муниципального образования «Город Ухта», Совет муниципального образования городского округа «Ухта» </w:t>
      </w:r>
      <w:r>
        <w:rPr>
          <w:b/>
          <w:sz w:val="26"/>
          <w:szCs w:val="26"/>
        </w:rPr>
        <w:t>РЕШИЛ</w:t>
      </w:r>
      <w:r>
        <w:rPr>
          <w:sz w:val="26"/>
          <w:szCs w:val="26"/>
        </w:rPr>
        <w:t>:</w:t>
      </w:r>
    </w:p>
    <w:p w:rsidR="00203933" w:rsidRDefault="00203933" w:rsidP="00203933">
      <w:pPr>
        <w:autoSpaceDE w:val="0"/>
        <w:autoSpaceDN w:val="0"/>
        <w:adjustRightInd w:val="0"/>
        <w:ind w:firstLine="709"/>
        <w:jc w:val="both"/>
        <w:rPr>
          <w:sz w:val="26"/>
          <w:szCs w:val="26"/>
        </w:rPr>
      </w:pPr>
    </w:p>
    <w:p w:rsidR="00203933" w:rsidRDefault="00203933" w:rsidP="00203933">
      <w:pPr>
        <w:autoSpaceDE w:val="0"/>
        <w:autoSpaceDN w:val="0"/>
        <w:adjustRightInd w:val="0"/>
        <w:ind w:firstLine="709"/>
        <w:jc w:val="both"/>
        <w:rPr>
          <w:sz w:val="26"/>
          <w:szCs w:val="26"/>
        </w:rPr>
      </w:pPr>
      <w:r>
        <w:rPr>
          <w:sz w:val="26"/>
          <w:szCs w:val="26"/>
        </w:rPr>
        <w:t xml:space="preserve">1. Вынести на публичные слушания проект решения Совета муниципального образования городского округа </w:t>
      </w:r>
      <w:r w:rsidR="00AB6D17">
        <w:rPr>
          <w:sz w:val="26"/>
          <w:szCs w:val="26"/>
        </w:rPr>
        <w:t>«</w:t>
      </w:r>
      <w:r>
        <w:rPr>
          <w:sz w:val="26"/>
          <w:szCs w:val="26"/>
        </w:rPr>
        <w:t>Ухта</w:t>
      </w:r>
      <w:r w:rsidR="00AB6D17">
        <w:rPr>
          <w:sz w:val="26"/>
          <w:szCs w:val="26"/>
        </w:rPr>
        <w:t>»</w:t>
      </w:r>
      <w:r>
        <w:rPr>
          <w:sz w:val="26"/>
          <w:szCs w:val="26"/>
        </w:rPr>
        <w:t xml:space="preserve"> </w:t>
      </w:r>
      <w:r w:rsidR="00AB6D17">
        <w:rPr>
          <w:sz w:val="26"/>
          <w:szCs w:val="26"/>
        </w:rPr>
        <w:t>«</w:t>
      </w:r>
      <w:r>
        <w:rPr>
          <w:sz w:val="26"/>
          <w:szCs w:val="26"/>
        </w:rPr>
        <w:t xml:space="preserve">Об утверждении Правил благоустройства территории муниципального образования городского округа </w:t>
      </w:r>
      <w:r w:rsidR="00AB6D17">
        <w:rPr>
          <w:sz w:val="26"/>
          <w:szCs w:val="26"/>
        </w:rPr>
        <w:t>«</w:t>
      </w:r>
      <w:r>
        <w:rPr>
          <w:sz w:val="26"/>
          <w:szCs w:val="26"/>
        </w:rPr>
        <w:t>Ухта</w:t>
      </w:r>
      <w:r w:rsidR="00AB6D17">
        <w:rPr>
          <w:sz w:val="26"/>
          <w:szCs w:val="26"/>
        </w:rPr>
        <w:t>»</w:t>
      </w:r>
      <w:r>
        <w:rPr>
          <w:sz w:val="26"/>
          <w:szCs w:val="26"/>
        </w:rPr>
        <w:t xml:space="preserve"> согласно приложению.</w:t>
      </w:r>
    </w:p>
    <w:p w:rsidR="00203933" w:rsidRDefault="00203933" w:rsidP="00203933">
      <w:pPr>
        <w:autoSpaceDE w:val="0"/>
        <w:autoSpaceDN w:val="0"/>
        <w:adjustRightInd w:val="0"/>
        <w:ind w:firstLine="709"/>
        <w:jc w:val="both"/>
        <w:rPr>
          <w:sz w:val="26"/>
          <w:szCs w:val="26"/>
        </w:rPr>
      </w:pPr>
      <w:r>
        <w:rPr>
          <w:sz w:val="26"/>
          <w:szCs w:val="26"/>
        </w:rPr>
        <w:t xml:space="preserve">2. Обсуждение проекта решения Совета муниципального образования городского округа «Ухта» «Об утверждении Правил благоустройства территории муниципального образования городского округа «Ухта» провести </w:t>
      </w:r>
      <w:r>
        <w:rPr>
          <w:b/>
          <w:sz w:val="26"/>
          <w:szCs w:val="26"/>
        </w:rPr>
        <w:t>26 октября 2017 года</w:t>
      </w:r>
      <w:r>
        <w:rPr>
          <w:sz w:val="26"/>
          <w:szCs w:val="26"/>
        </w:rPr>
        <w:t xml:space="preserve"> </w:t>
      </w:r>
      <w:r>
        <w:rPr>
          <w:b/>
          <w:sz w:val="26"/>
          <w:szCs w:val="26"/>
        </w:rPr>
        <w:t>в 18.00 часов</w:t>
      </w:r>
      <w:r>
        <w:rPr>
          <w:sz w:val="26"/>
          <w:szCs w:val="26"/>
        </w:rPr>
        <w:t xml:space="preserve"> в конференц-зале администрации муниципального образования городского округа «Ухта», расположенном по адресу: г.Ухта, ул. Бушуева, д.11.</w:t>
      </w:r>
    </w:p>
    <w:p w:rsidR="00203933" w:rsidRDefault="00203933" w:rsidP="00203933">
      <w:pPr>
        <w:autoSpaceDE w:val="0"/>
        <w:autoSpaceDN w:val="0"/>
        <w:adjustRightInd w:val="0"/>
        <w:ind w:firstLine="709"/>
        <w:jc w:val="both"/>
        <w:rPr>
          <w:sz w:val="26"/>
          <w:szCs w:val="26"/>
        </w:rPr>
      </w:pPr>
      <w:r>
        <w:rPr>
          <w:sz w:val="26"/>
          <w:szCs w:val="26"/>
        </w:rPr>
        <w:t>3. Определить инициатором проведения публичных слушаний Совет МОГО «Ухта».</w:t>
      </w:r>
    </w:p>
    <w:p w:rsidR="00203933" w:rsidRDefault="00203933" w:rsidP="00203933">
      <w:pPr>
        <w:autoSpaceDE w:val="0"/>
        <w:autoSpaceDN w:val="0"/>
        <w:adjustRightInd w:val="0"/>
        <w:ind w:firstLine="709"/>
        <w:jc w:val="both"/>
        <w:rPr>
          <w:sz w:val="26"/>
          <w:szCs w:val="26"/>
        </w:rPr>
      </w:pPr>
      <w:r>
        <w:rPr>
          <w:sz w:val="26"/>
          <w:szCs w:val="26"/>
        </w:rPr>
        <w:t>4. Определить следующий круг приглашенных лиц: население муниципального образования городского округа «Ухта».</w:t>
      </w:r>
    </w:p>
    <w:p w:rsidR="00203933" w:rsidRDefault="00203933" w:rsidP="00203933">
      <w:pPr>
        <w:autoSpaceDE w:val="0"/>
        <w:autoSpaceDN w:val="0"/>
        <w:adjustRightInd w:val="0"/>
        <w:ind w:firstLine="709"/>
        <w:jc w:val="both"/>
        <w:rPr>
          <w:sz w:val="26"/>
          <w:szCs w:val="26"/>
        </w:rPr>
      </w:pPr>
      <w:r>
        <w:rPr>
          <w:sz w:val="26"/>
          <w:szCs w:val="26"/>
        </w:rPr>
        <w:t>5. Назначить рабочую группу по подготовке и проведению публичных слушаний в составе:</w:t>
      </w:r>
    </w:p>
    <w:p w:rsidR="00203933" w:rsidRDefault="00203933" w:rsidP="00203933">
      <w:pPr>
        <w:tabs>
          <w:tab w:val="left" w:pos="720"/>
        </w:tabs>
        <w:autoSpaceDE w:val="0"/>
        <w:autoSpaceDN w:val="0"/>
        <w:adjustRightInd w:val="0"/>
        <w:ind w:firstLine="709"/>
        <w:jc w:val="both"/>
        <w:rPr>
          <w:color w:val="000000"/>
          <w:sz w:val="26"/>
          <w:szCs w:val="26"/>
        </w:rPr>
      </w:pPr>
      <w:r>
        <w:rPr>
          <w:b/>
          <w:color w:val="000000"/>
          <w:sz w:val="26"/>
          <w:szCs w:val="26"/>
        </w:rPr>
        <w:t xml:space="preserve">- </w:t>
      </w:r>
      <w:r>
        <w:rPr>
          <w:color w:val="000000"/>
          <w:sz w:val="26"/>
          <w:szCs w:val="26"/>
        </w:rPr>
        <w:t>КОНЕНКОВ Григорий Григорьевич – глава МОГО «Ухта» - председатель Совета МОГО «Ухта», председательствующий;</w:t>
      </w:r>
    </w:p>
    <w:p w:rsidR="00203933" w:rsidRDefault="00203933" w:rsidP="00203933">
      <w:pPr>
        <w:autoSpaceDE w:val="0"/>
        <w:autoSpaceDN w:val="0"/>
        <w:adjustRightInd w:val="0"/>
        <w:ind w:firstLine="709"/>
        <w:jc w:val="both"/>
        <w:rPr>
          <w:color w:val="000000"/>
          <w:sz w:val="26"/>
          <w:szCs w:val="26"/>
        </w:rPr>
      </w:pPr>
      <w:r>
        <w:rPr>
          <w:color w:val="000000"/>
          <w:sz w:val="26"/>
          <w:szCs w:val="26"/>
        </w:rPr>
        <w:t>-  ФИЛИППОВА Татьяна Александровна – заместитель председателя Совета МОГО «Ухта», заместитель председательствующего;</w:t>
      </w:r>
    </w:p>
    <w:p w:rsidR="00203933" w:rsidRDefault="00203933" w:rsidP="00203933">
      <w:pPr>
        <w:autoSpaceDE w:val="0"/>
        <w:autoSpaceDN w:val="0"/>
        <w:adjustRightInd w:val="0"/>
        <w:ind w:firstLine="709"/>
        <w:jc w:val="both"/>
        <w:rPr>
          <w:color w:val="000000"/>
          <w:sz w:val="26"/>
          <w:szCs w:val="26"/>
        </w:rPr>
      </w:pPr>
      <w:r>
        <w:rPr>
          <w:b/>
          <w:color w:val="000000"/>
          <w:sz w:val="26"/>
          <w:szCs w:val="26"/>
        </w:rPr>
        <w:t xml:space="preserve">- </w:t>
      </w:r>
      <w:r>
        <w:rPr>
          <w:color w:val="000000"/>
          <w:sz w:val="26"/>
          <w:szCs w:val="26"/>
        </w:rPr>
        <w:t>АБАКУМОВ Валерий Вячеславович – председатель постоянной комиссии по вопросам законодательства, депутатской этики и местного самоуправления (по законодательству) Совета МОГО «Ухта»;</w:t>
      </w:r>
    </w:p>
    <w:p w:rsidR="00203933" w:rsidRDefault="00203933" w:rsidP="00203933">
      <w:pPr>
        <w:autoSpaceDE w:val="0"/>
        <w:autoSpaceDN w:val="0"/>
        <w:adjustRightInd w:val="0"/>
        <w:ind w:firstLine="709"/>
        <w:jc w:val="both"/>
        <w:rPr>
          <w:sz w:val="26"/>
          <w:szCs w:val="26"/>
        </w:rPr>
      </w:pPr>
      <w:r>
        <w:rPr>
          <w:sz w:val="26"/>
          <w:szCs w:val="26"/>
        </w:rPr>
        <w:t>- АРТЕМЬЕВ Петр Петрович – первый заместитель руководителя администрации МОГО «Ухта» (по согласованию);</w:t>
      </w:r>
    </w:p>
    <w:p w:rsidR="00203933" w:rsidRDefault="00203933" w:rsidP="00203933">
      <w:pPr>
        <w:autoSpaceDE w:val="0"/>
        <w:autoSpaceDN w:val="0"/>
        <w:adjustRightInd w:val="0"/>
        <w:ind w:firstLine="709"/>
        <w:jc w:val="both"/>
        <w:rPr>
          <w:sz w:val="26"/>
          <w:szCs w:val="26"/>
        </w:rPr>
      </w:pPr>
      <w:r>
        <w:rPr>
          <w:sz w:val="26"/>
          <w:szCs w:val="26"/>
        </w:rPr>
        <w:t>- ДОМАШКИН Сергей Александрович – начальник Управления архитектуры и строительства администрации МОГО «Ухта» (по согласованию);</w:t>
      </w:r>
    </w:p>
    <w:p w:rsidR="00203933" w:rsidRDefault="00203933" w:rsidP="00203933">
      <w:pPr>
        <w:autoSpaceDE w:val="0"/>
        <w:autoSpaceDN w:val="0"/>
        <w:adjustRightInd w:val="0"/>
        <w:ind w:firstLine="709"/>
        <w:jc w:val="both"/>
        <w:rPr>
          <w:sz w:val="26"/>
          <w:szCs w:val="26"/>
        </w:rPr>
      </w:pPr>
      <w:r>
        <w:rPr>
          <w:sz w:val="26"/>
          <w:szCs w:val="26"/>
        </w:rPr>
        <w:lastRenderedPageBreak/>
        <w:t>- КУВШИНОВ Дмитрий Владимирович – начальник муниципального учреждения «Управление жилищно-коммунального хозяйства» администрации МОГО «Ухта» (по согласованию);</w:t>
      </w:r>
    </w:p>
    <w:p w:rsidR="00203933" w:rsidRDefault="00203933" w:rsidP="00203933">
      <w:pPr>
        <w:autoSpaceDE w:val="0"/>
        <w:autoSpaceDN w:val="0"/>
        <w:adjustRightInd w:val="0"/>
        <w:ind w:firstLine="709"/>
        <w:jc w:val="both"/>
        <w:rPr>
          <w:sz w:val="26"/>
          <w:szCs w:val="26"/>
        </w:rPr>
      </w:pPr>
      <w:r>
        <w:rPr>
          <w:sz w:val="26"/>
          <w:szCs w:val="26"/>
        </w:rPr>
        <w:t>- ХАЛИКОВА Евгения Ринатовна – заведующий отделом по организации деятельности Совета МОГО «Ухта» Управления информации, обеспечения деятельности Совета МОГО «Ухта» и социальной работы администрации МОГО «Ухта» (по согласованию);</w:t>
      </w:r>
    </w:p>
    <w:p w:rsidR="00203933" w:rsidRDefault="00203933" w:rsidP="00203933">
      <w:pPr>
        <w:autoSpaceDE w:val="0"/>
        <w:autoSpaceDN w:val="0"/>
        <w:adjustRightInd w:val="0"/>
        <w:ind w:firstLine="709"/>
        <w:jc w:val="both"/>
        <w:rPr>
          <w:sz w:val="26"/>
          <w:szCs w:val="26"/>
        </w:rPr>
      </w:pPr>
      <w:r>
        <w:rPr>
          <w:sz w:val="26"/>
          <w:szCs w:val="26"/>
        </w:rPr>
        <w:t>- ГАЙДУЧЕК Татьяна Аркадьевна – заместитель заведующего отделом по организации деятельности Совета МОГО «Ухта» Управления информации, обеспечения деятельности Совета МОГО «Ухта» и социальной работы администрации МОГО «Ухта» (по согласованию), секретарь.</w:t>
      </w:r>
    </w:p>
    <w:p w:rsidR="00203933" w:rsidRDefault="00203933" w:rsidP="00203933">
      <w:pPr>
        <w:autoSpaceDE w:val="0"/>
        <w:autoSpaceDN w:val="0"/>
        <w:adjustRightInd w:val="0"/>
        <w:ind w:firstLine="709"/>
        <w:jc w:val="both"/>
        <w:rPr>
          <w:sz w:val="26"/>
          <w:szCs w:val="26"/>
        </w:rPr>
      </w:pPr>
      <w:r>
        <w:rPr>
          <w:sz w:val="26"/>
          <w:szCs w:val="26"/>
        </w:rPr>
        <w:t>6. Определить местом предварительного ознакомления населения МОГО «Ухта» с проектом решения Совета МОГО «Ухта» «Об утверждении Правил благоустройства территории муниципального образования городского округа «Ухта», представляемого на публичные слушания, - кабинет 304, расположенный по адресу: г.Ухта, ул. Бушуева, д.11.</w:t>
      </w:r>
    </w:p>
    <w:p w:rsidR="00203933" w:rsidRDefault="00203933" w:rsidP="00203933">
      <w:pPr>
        <w:autoSpaceDE w:val="0"/>
        <w:autoSpaceDN w:val="0"/>
        <w:adjustRightInd w:val="0"/>
        <w:ind w:firstLine="709"/>
        <w:jc w:val="both"/>
        <w:rPr>
          <w:sz w:val="26"/>
          <w:szCs w:val="26"/>
        </w:rPr>
      </w:pPr>
      <w:r>
        <w:rPr>
          <w:sz w:val="26"/>
          <w:szCs w:val="26"/>
        </w:rPr>
        <w:t>7. Осуществить информирование населения о проведении публичных слушаний путем публикации настоящего решения в информационном бюллетене «Город», размещения на официальном сайте Совета МОГО «Ухта» в сети Интернет.</w:t>
      </w:r>
    </w:p>
    <w:p w:rsidR="00203933" w:rsidRDefault="00203933" w:rsidP="00203933">
      <w:pPr>
        <w:autoSpaceDE w:val="0"/>
        <w:autoSpaceDN w:val="0"/>
        <w:adjustRightInd w:val="0"/>
        <w:ind w:firstLine="709"/>
        <w:jc w:val="both"/>
        <w:rPr>
          <w:sz w:val="26"/>
          <w:szCs w:val="26"/>
        </w:rPr>
      </w:pPr>
      <w:r>
        <w:rPr>
          <w:sz w:val="26"/>
          <w:szCs w:val="26"/>
        </w:rPr>
        <w:t xml:space="preserve">8. </w:t>
      </w:r>
      <w:proofErr w:type="gramStart"/>
      <w:r>
        <w:rPr>
          <w:sz w:val="26"/>
          <w:szCs w:val="26"/>
        </w:rPr>
        <w:t>Руководствуясь частью 4 статьи 44 Федерального закона от 06.10.2003 №131-ФЗ «Об общих принципах организации местного самоуправления в Российской Федерации», решением Совета МО «Город Ухта» от 07.11.2005 № 2 «Об утверждении порядка организации и проведения публичных слушаний на территории муниципального образования «Город Ухта», довести до сведения населения порядок учета предложений по проекту решения Совета МОГО «Ухта» «Об утверждении Правил благоустройства территории муниципального</w:t>
      </w:r>
      <w:proofErr w:type="gramEnd"/>
      <w:r>
        <w:rPr>
          <w:sz w:val="26"/>
          <w:szCs w:val="26"/>
        </w:rPr>
        <w:t xml:space="preserve"> образования городского округа «Ухта» и порядок участия граждан в обсуждении указанного проекта:</w:t>
      </w:r>
    </w:p>
    <w:p w:rsidR="00203933" w:rsidRDefault="00203933" w:rsidP="00203933">
      <w:pPr>
        <w:autoSpaceDE w:val="0"/>
        <w:autoSpaceDN w:val="0"/>
        <w:adjustRightInd w:val="0"/>
        <w:ind w:firstLine="709"/>
        <w:jc w:val="both"/>
        <w:rPr>
          <w:sz w:val="26"/>
          <w:szCs w:val="26"/>
        </w:rPr>
      </w:pPr>
      <w:r>
        <w:rPr>
          <w:sz w:val="26"/>
          <w:szCs w:val="26"/>
        </w:rPr>
        <w:t>1) население муниципального образования (жители муниципального образования, обладающие избирательным правом) вправе участвовать в обсуждении опубликованного проекта муниципального правового акта на публичных слушаниях;</w:t>
      </w:r>
    </w:p>
    <w:p w:rsidR="00203933" w:rsidRDefault="00203933" w:rsidP="00203933">
      <w:pPr>
        <w:autoSpaceDE w:val="0"/>
        <w:autoSpaceDN w:val="0"/>
        <w:adjustRightInd w:val="0"/>
        <w:ind w:firstLine="709"/>
        <w:jc w:val="both"/>
        <w:rPr>
          <w:sz w:val="26"/>
          <w:szCs w:val="26"/>
        </w:rPr>
      </w:pPr>
      <w:r>
        <w:rPr>
          <w:sz w:val="26"/>
          <w:szCs w:val="26"/>
        </w:rPr>
        <w:t>2) участвующие в публичных слушаниях лица вправе задавать вопросы и выступать по существу рассматриваемого вопроса;</w:t>
      </w:r>
    </w:p>
    <w:p w:rsidR="00203933" w:rsidRDefault="00203933" w:rsidP="00203933">
      <w:pPr>
        <w:autoSpaceDE w:val="0"/>
        <w:autoSpaceDN w:val="0"/>
        <w:adjustRightInd w:val="0"/>
        <w:ind w:firstLine="709"/>
        <w:jc w:val="both"/>
        <w:rPr>
          <w:sz w:val="26"/>
          <w:szCs w:val="26"/>
        </w:rPr>
      </w:pPr>
      <w:r>
        <w:rPr>
          <w:sz w:val="26"/>
          <w:szCs w:val="26"/>
        </w:rPr>
        <w:t>3) по результатам заслушивания мнений участников публичных слушаний определяются вопросы, которые выносятся на голосование. Подсчет голосов осуществляется председательствующим и секретарем, отражается в протоколе публичных слушаний;</w:t>
      </w:r>
    </w:p>
    <w:p w:rsidR="00203933" w:rsidRDefault="00203933" w:rsidP="00203933">
      <w:pPr>
        <w:autoSpaceDE w:val="0"/>
        <w:autoSpaceDN w:val="0"/>
        <w:adjustRightInd w:val="0"/>
        <w:ind w:firstLine="709"/>
        <w:jc w:val="both"/>
        <w:rPr>
          <w:sz w:val="26"/>
          <w:szCs w:val="26"/>
        </w:rPr>
      </w:pPr>
      <w:r>
        <w:rPr>
          <w:sz w:val="26"/>
          <w:szCs w:val="26"/>
        </w:rPr>
        <w:t>4) обсуждение проекта заканчивается принятием рекомендаций;</w:t>
      </w:r>
    </w:p>
    <w:p w:rsidR="00203933" w:rsidRDefault="00203933" w:rsidP="00203933">
      <w:pPr>
        <w:autoSpaceDE w:val="0"/>
        <w:autoSpaceDN w:val="0"/>
        <w:adjustRightInd w:val="0"/>
        <w:ind w:firstLine="709"/>
        <w:jc w:val="both"/>
        <w:rPr>
          <w:sz w:val="26"/>
          <w:szCs w:val="26"/>
        </w:rPr>
      </w:pPr>
      <w:r>
        <w:rPr>
          <w:sz w:val="26"/>
          <w:szCs w:val="26"/>
        </w:rPr>
        <w:t>5) рекомендации принимаются путем одобрения большинством участников публичных слушаний;</w:t>
      </w:r>
    </w:p>
    <w:p w:rsidR="00203933" w:rsidRDefault="00203933" w:rsidP="00203933">
      <w:pPr>
        <w:autoSpaceDE w:val="0"/>
        <w:autoSpaceDN w:val="0"/>
        <w:adjustRightInd w:val="0"/>
        <w:ind w:firstLine="709"/>
        <w:jc w:val="both"/>
        <w:rPr>
          <w:sz w:val="26"/>
          <w:szCs w:val="26"/>
        </w:rPr>
      </w:pPr>
      <w:r>
        <w:rPr>
          <w:sz w:val="26"/>
          <w:szCs w:val="26"/>
        </w:rPr>
        <w:t>6)  результаты публичных слушаний носят рекомендательный характер.</w:t>
      </w:r>
    </w:p>
    <w:p w:rsidR="00203933" w:rsidRDefault="00203933" w:rsidP="00203933">
      <w:pPr>
        <w:autoSpaceDE w:val="0"/>
        <w:autoSpaceDN w:val="0"/>
        <w:adjustRightInd w:val="0"/>
        <w:ind w:firstLine="709"/>
        <w:jc w:val="both"/>
        <w:rPr>
          <w:sz w:val="26"/>
          <w:szCs w:val="26"/>
        </w:rPr>
      </w:pPr>
      <w:r>
        <w:rPr>
          <w:sz w:val="26"/>
          <w:szCs w:val="26"/>
        </w:rPr>
        <w:t>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результаты публичных слушаний при решении соответствующего вопроса или принятии соответствующего правового акта.</w:t>
      </w:r>
    </w:p>
    <w:p w:rsidR="00203933" w:rsidRDefault="00203933" w:rsidP="00203933">
      <w:pPr>
        <w:autoSpaceDE w:val="0"/>
        <w:autoSpaceDN w:val="0"/>
        <w:adjustRightInd w:val="0"/>
        <w:ind w:firstLine="709"/>
        <w:jc w:val="both"/>
        <w:rPr>
          <w:sz w:val="26"/>
          <w:szCs w:val="26"/>
        </w:rPr>
      </w:pPr>
      <w:r>
        <w:rPr>
          <w:sz w:val="26"/>
          <w:szCs w:val="26"/>
        </w:rPr>
        <w:lastRenderedPageBreak/>
        <w:t>9. Результаты публичных слушаний, включая мотивированное обоснование принятых решений, подлежат опубликованию в информационном бюллетене «Город» и размещению на официальном сайте Совета МОГО «Ухта» в информационно-телекоммуникационной сети «Интернет» не позднее 10 дней со дня проведения публичных слушаний.</w:t>
      </w:r>
    </w:p>
    <w:p w:rsidR="00203933" w:rsidRDefault="00203933" w:rsidP="00203933">
      <w:pPr>
        <w:autoSpaceDE w:val="0"/>
        <w:autoSpaceDN w:val="0"/>
        <w:adjustRightInd w:val="0"/>
        <w:ind w:firstLine="709"/>
        <w:jc w:val="both"/>
        <w:rPr>
          <w:sz w:val="26"/>
          <w:szCs w:val="26"/>
        </w:rPr>
      </w:pPr>
      <w:r>
        <w:rPr>
          <w:sz w:val="26"/>
          <w:szCs w:val="26"/>
        </w:rPr>
        <w:t xml:space="preserve">10. </w:t>
      </w:r>
      <w:proofErr w:type="gramStart"/>
      <w:r>
        <w:rPr>
          <w:sz w:val="26"/>
          <w:szCs w:val="26"/>
        </w:rPr>
        <w:t>Контроль за</w:t>
      </w:r>
      <w:proofErr w:type="gramEnd"/>
      <w:r>
        <w:rPr>
          <w:sz w:val="26"/>
          <w:szCs w:val="26"/>
        </w:rPr>
        <w:t xml:space="preserve"> исполнением настоящего решения возложить на постоянную комиссию по вопросам законодательства, депутатской этики и местного самоуправления (по законодательству) Совета МОГО «Ухта».</w:t>
      </w:r>
    </w:p>
    <w:p w:rsidR="004146F6" w:rsidRDefault="004146F6" w:rsidP="00203933">
      <w:pPr>
        <w:autoSpaceDE w:val="0"/>
        <w:autoSpaceDN w:val="0"/>
        <w:adjustRightInd w:val="0"/>
        <w:ind w:firstLine="709"/>
        <w:jc w:val="both"/>
        <w:rPr>
          <w:sz w:val="26"/>
          <w:szCs w:val="26"/>
        </w:rPr>
      </w:pPr>
      <w:bookmarkStart w:id="0" w:name="_GoBack"/>
      <w:r>
        <w:rPr>
          <w:sz w:val="26"/>
          <w:szCs w:val="26"/>
        </w:rPr>
        <w:t xml:space="preserve">11. Руководителю администрации МОГО «Ухта» </w:t>
      </w:r>
      <w:r w:rsidR="00704995">
        <w:rPr>
          <w:sz w:val="26"/>
          <w:szCs w:val="26"/>
        </w:rPr>
        <w:t xml:space="preserve">организовать </w:t>
      </w:r>
      <w:r>
        <w:rPr>
          <w:sz w:val="26"/>
          <w:szCs w:val="26"/>
        </w:rPr>
        <w:t xml:space="preserve">приглашение </w:t>
      </w:r>
      <w:bookmarkEnd w:id="0"/>
      <w:r>
        <w:rPr>
          <w:sz w:val="26"/>
          <w:szCs w:val="26"/>
        </w:rPr>
        <w:t xml:space="preserve">на публичные слушания представителей общественных организаций МОГО «Ухта» </w:t>
      </w:r>
      <w:r w:rsidR="00704995">
        <w:rPr>
          <w:sz w:val="26"/>
          <w:szCs w:val="26"/>
        </w:rPr>
        <w:t xml:space="preserve">и направить в их адрес </w:t>
      </w:r>
      <w:r w:rsidR="00F76CFE">
        <w:rPr>
          <w:sz w:val="26"/>
          <w:szCs w:val="26"/>
        </w:rPr>
        <w:t>те</w:t>
      </w:r>
      <w:proofErr w:type="gramStart"/>
      <w:r w:rsidR="00F76CFE">
        <w:rPr>
          <w:sz w:val="26"/>
          <w:szCs w:val="26"/>
        </w:rPr>
        <w:t>кст пр</w:t>
      </w:r>
      <w:proofErr w:type="gramEnd"/>
      <w:r w:rsidR="00F76CFE">
        <w:rPr>
          <w:sz w:val="26"/>
          <w:szCs w:val="26"/>
        </w:rPr>
        <w:t xml:space="preserve">оекта Правил </w:t>
      </w:r>
      <w:r w:rsidR="00F76CFE" w:rsidRPr="00F76CFE">
        <w:rPr>
          <w:sz w:val="26"/>
          <w:szCs w:val="26"/>
        </w:rPr>
        <w:t>благоустройства территории муниципального образования городского округа «Ухта»</w:t>
      </w:r>
      <w:r w:rsidR="00F76CFE">
        <w:rPr>
          <w:sz w:val="26"/>
          <w:szCs w:val="26"/>
        </w:rPr>
        <w:t xml:space="preserve">, выносимых на публичные слушания, </w:t>
      </w:r>
      <w:r w:rsidR="00704995">
        <w:rPr>
          <w:sz w:val="26"/>
          <w:szCs w:val="26"/>
        </w:rPr>
        <w:t xml:space="preserve">а также </w:t>
      </w:r>
      <w:r w:rsidR="00F76CFE">
        <w:rPr>
          <w:sz w:val="26"/>
          <w:szCs w:val="26"/>
        </w:rPr>
        <w:t>довести до сведения населения информацию о предстоящих публичных слушаниях.</w:t>
      </w:r>
    </w:p>
    <w:p w:rsidR="00203933" w:rsidRDefault="00203933" w:rsidP="00203933">
      <w:pPr>
        <w:autoSpaceDE w:val="0"/>
        <w:autoSpaceDN w:val="0"/>
        <w:adjustRightInd w:val="0"/>
        <w:ind w:firstLine="709"/>
        <w:jc w:val="both"/>
        <w:rPr>
          <w:sz w:val="26"/>
          <w:szCs w:val="26"/>
        </w:rPr>
      </w:pPr>
      <w:r>
        <w:rPr>
          <w:sz w:val="26"/>
          <w:szCs w:val="26"/>
        </w:rPr>
        <w:t>1</w:t>
      </w:r>
      <w:r w:rsidR="00F76CFE">
        <w:rPr>
          <w:sz w:val="26"/>
          <w:szCs w:val="26"/>
        </w:rPr>
        <w:t>2</w:t>
      </w:r>
      <w:r>
        <w:rPr>
          <w:sz w:val="26"/>
          <w:szCs w:val="26"/>
        </w:rPr>
        <w:t>. Решение вступает в силу после его официального опубликования.</w:t>
      </w:r>
    </w:p>
    <w:p w:rsidR="00203933" w:rsidRDefault="00203933" w:rsidP="00203933">
      <w:pPr>
        <w:autoSpaceDE w:val="0"/>
        <w:autoSpaceDN w:val="0"/>
        <w:adjustRightInd w:val="0"/>
        <w:ind w:firstLine="539"/>
        <w:jc w:val="both"/>
        <w:rPr>
          <w:sz w:val="26"/>
          <w:szCs w:val="26"/>
        </w:rPr>
      </w:pPr>
    </w:p>
    <w:p w:rsidR="00203933" w:rsidRDefault="00203933" w:rsidP="00203933">
      <w:pPr>
        <w:autoSpaceDE w:val="0"/>
        <w:autoSpaceDN w:val="0"/>
        <w:adjustRightInd w:val="0"/>
        <w:ind w:firstLine="539"/>
        <w:jc w:val="both"/>
        <w:rPr>
          <w:sz w:val="26"/>
          <w:szCs w:val="26"/>
        </w:rPr>
      </w:pPr>
    </w:p>
    <w:p w:rsidR="00203933" w:rsidRDefault="00203933" w:rsidP="00203933">
      <w:pPr>
        <w:autoSpaceDE w:val="0"/>
        <w:autoSpaceDN w:val="0"/>
        <w:adjustRightInd w:val="0"/>
        <w:ind w:firstLine="539"/>
        <w:jc w:val="both"/>
        <w:rPr>
          <w:sz w:val="26"/>
          <w:szCs w:val="26"/>
        </w:rPr>
      </w:pPr>
    </w:p>
    <w:p w:rsidR="00203933" w:rsidRDefault="003925D8" w:rsidP="00203933">
      <w:pPr>
        <w:autoSpaceDE w:val="0"/>
        <w:autoSpaceDN w:val="0"/>
        <w:adjustRightInd w:val="0"/>
        <w:jc w:val="both"/>
        <w:rPr>
          <w:sz w:val="26"/>
          <w:szCs w:val="26"/>
        </w:rPr>
      </w:pPr>
      <w:proofErr w:type="spellStart"/>
      <w:r>
        <w:rPr>
          <w:sz w:val="26"/>
          <w:szCs w:val="26"/>
        </w:rPr>
        <w:t>И.о</w:t>
      </w:r>
      <w:proofErr w:type="spellEnd"/>
      <w:r>
        <w:rPr>
          <w:sz w:val="26"/>
          <w:szCs w:val="26"/>
        </w:rPr>
        <w:t>. г</w:t>
      </w:r>
      <w:r w:rsidR="00203933">
        <w:rPr>
          <w:sz w:val="26"/>
          <w:szCs w:val="26"/>
        </w:rPr>
        <w:t>лав</w:t>
      </w:r>
      <w:r>
        <w:rPr>
          <w:sz w:val="26"/>
          <w:szCs w:val="26"/>
        </w:rPr>
        <w:t>ы</w:t>
      </w:r>
      <w:r w:rsidR="00203933">
        <w:rPr>
          <w:sz w:val="26"/>
          <w:szCs w:val="26"/>
        </w:rPr>
        <w:t xml:space="preserve"> МОГО «Ухта» - </w:t>
      </w:r>
    </w:p>
    <w:p w:rsidR="00203933" w:rsidRDefault="00203933" w:rsidP="00203933">
      <w:pPr>
        <w:autoSpaceDE w:val="0"/>
        <w:autoSpaceDN w:val="0"/>
        <w:adjustRightInd w:val="0"/>
        <w:jc w:val="both"/>
        <w:rPr>
          <w:sz w:val="26"/>
          <w:szCs w:val="26"/>
        </w:rPr>
      </w:pPr>
      <w:r>
        <w:rPr>
          <w:sz w:val="26"/>
          <w:szCs w:val="26"/>
        </w:rPr>
        <w:t>председател</w:t>
      </w:r>
      <w:r w:rsidR="003925D8">
        <w:rPr>
          <w:sz w:val="26"/>
          <w:szCs w:val="26"/>
        </w:rPr>
        <w:t>я</w:t>
      </w:r>
      <w:r>
        <w:rPr>
          <w:sz w:val="26"/>
          <w:szCs w:val="26"/>
        </w:rPr>
        <w:t xml:space="preserve"> Совета МОГО «У</w:t>
      </w:r>
      <w:r w:rsidR="003925D8">
        <w:rPr>
          <w:sz w:val="26"/>
          <w:szCs w:val="26"/>
        </w:rPr>
        <w:t>хта»</w:t>
      </w:r>
      <w:r w:rsidR="003925D8">
        <w:rPr>
          <w:sz w:val="26"/>
          <w:szCs w:val="26"/>
        </w:rPr>
        <w:tab/>
      </w:r>
      <w:r w:rsidR="003925D8">
        <w:rPr>
          <w:sz w:val="26"/>
          <w:szCs w:val="26"/>
        </w:rPr>
        <w:tab/>
      </w:r>
      <w:r w:rsidR="003925D8">
        <w:rPr>
          <w:sz w:val="26"/>
          <w:szCs w:val="26"/>
        </w:rPr>
        <w:tab/>
      </w:r>
      <w:r w:rsidR="003925D8">
        <w:rPr>
          <w:sz w:val="26"/>
          <w:szCs w:val="26"/>
        </w:rPr>
        <w:tab/>
      </w:r>
      <w:r w:rsidR="003925D8">
        <w:rPr>
          <w:sz w:val="26"/>
          <w:szCs w:val="26"/>
        </w:rPr>
        <w:tab/>
        <w:t xml:space="preserve">       Т.А. Филиппова </w:t>
      </w:r>
    </w:p>
    <w:p w:rsidR="00203933" w:rsidRDefault="00203933" w:rsidP="00203933">
      <w:pPr>
        <w:autoSpaceDE w:val="0"/>
        <w:autoSpaceDN w:val="0"/>
        <w:adjustRightInd w:val="0"/>
        <w:ind w:firstLine="539"/>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autoSpaceDE w:val="0"/>
        <w:autoSpaceDN w:val="0"/>
        <w:adjustRightInd w:val="0"/>
        <w:jc w:val="both"/>
        <w:rPr>
          <w:sz w:val="26"/>
          <w:szCs w:val="26"/>
        </w:rPr>
      </w:pPr>
    </w:p>
    <w:p w:rsidR="00203933" w:rsidRDefault="00203933" w:rsidP="00203933">
      <w:pPr>
        <w:pStyle w:val="ConsPlusTitle"/>
        <w:tabs>
          <w:tab w:val="left" w:pos="9360"/>
        </w:tabs>
        <w:ind w:right="-5"/>
        <w:jc w:val="right"/>
        <w:rPr>
          <w:b w:val="0"/>
        </w:rPr>
      </w:pPr>
      <w:r>
        <w:rPr>
          <w:bCs w:val="0"/>
        </w:rPr>
        <w:br w:type="page"/>
      </w:r>
      <w:r>
        <w:rPr>
          <w:b w:val="0"/>
        </w:rPr>
        <w:lastRenderedPageBreak/>
        <w:t xml:space="preserve">Приложение к решению </w:t>
      </w:r>
    </w:p>
    <w:p w:rsidR="00203933" w:rsidRDefault="00203933" w:rsidP="00203933">
      <w:pPr>
        <w:pStyle w:val="ConsPlusTitle"/>
        <w:tabs>
          <w:tab w:val="left" w:pos="9360"/>
        </w:tabs>
        <w:ind w:right="-5"/>
        <w:jc w:val="right"/>
        <w:rPr>
          <w:b w:val="0"/>
        </w:rPr>
      </w:pPr>
      <w:r>
        <w:rPr>
          <w:b w:val="0"/>
        </w:rPr>
        <w:t xml:space="preserve">Совета МОГО «Ухта» </w:t>
      </w:r>
    </w:p>
    <w:p w:rsidR="00203933" w:rsidRDefault="00203933" w:rsidP="00203933">
      <w:pPr>
        <w:pStyle w:val="ConsPlusTitle"/>
        <w:tabs>
          <w:tab w:val="left" w:pos="9360"/>
        </w:tabs>
        <w:ind w:right="-5"/>
        <w:jc w:val="right"/>
        <w:rPr>
          <w:b w:val="0"/>
        </w:rPr>
      </w:pPr>
      <w:r>
        <w:rPr>
          <w:b w:val="0"/>
        </w:rPr>
        <w:t>от 18 октября 2017 г. № 228</w:t>
      </w:r>
    </w:p>
    <w:p w:rsidR="00203933" w:rsidRDefault="00203933" w:rsidP="00203933">
      <w:pPr>
        <w:tabs>
          <w:tab w:val="left" w:pos="7180"/>
        </w:tabs>
        <w:jc w:val="right"/>
        <w:rPr>
          <w:b/>
          <w:sz w:val="24"/>
          <w:szCs w:val="24"/>
          <w:u w:val="single"/>
        </w:rPr>
      </w:pPr>
      <w:r>
        <w:rPr>
          <w:sz w:val="26"/>
          <w:szCs w:val="26"/>
        </w:rPr>
        <w:t xml:space="preserve">                                                                                                                                                        </w:t>
      </w:r>
      <w:r>
        <w:rPr>
          <w:b/>
          <w:sz w:val="24"/>
          <w:szCs w:val="24"/>
          <w:u w:val="single"/>
        </w:rPr>
        <w:t>ПРОЕКТ</w:t>
      </w:r>
    </w:p>
    <w:tbl>
      <w:tblPr>
        <w:tblpPr w:leftFromText="180" w:rightFromText="180" w:bottomFromText="200" w:vertAnchor="text" w:horzAnchor="margin" w:tblpY="132"/>
        <w:tblW w:w="0" w:type="auto"/>
        <w:tblLook w:val="04A0" w:firstRow="1" w:lastRow="0" w:firstColumn="1" w:lastColumn="0" w:noHBand="0" w:noVBand="1"/>
      </w:tblPr>
      <w:tblGrid>
        <w:gridCol w:w="3888"/>
        <w:gridCol w:w="1440"/>
        <w:gridCol w:w="3852"/>
      </w:tblGrid>
      <w:tr w:rsidR="00203933" w:rsidTr="00203933">
        <w:trPr>
          <w:trHeight w:val="1080"/>
        </w:trPr>
        <w:tc>
          <w:tcPr>
            <w:tcW w:w="3888" w:type="dxa"/>
            <w:hideMark/>
          </w:tcPr>
          <w:p w:rsidR="00203933" w:rsidRDefault="00203933">
            <w:pPr>
              <w:spacing w:line="276" w:lineRule="auto"/>
              <w:jc w:val="center"/>
              <w:rPr>
                <w:b/>
                <w:sz w:val="24"/>
                <w:szCs w:val="24"/>
                <w:lang w:eastAsia="en-US"/>
              </w:rPr>
            </w:pPr>
            <w:r>
              <w:rPr>
                <w:b/>
                <w:sz w:val="24"/>
                <w:szCs w:val="24"/>
                <w:lang w:eastAsia="en-US"/>
              </w:rPr>
              <w:t xml:space="preserve">«Ухта» кар </w:t>
            </w:r>
            <w:proofErr w:type="spellStart"/>
            <w:r>
              <w:rPr>
                <w:b/>
                <w:sz w:val="24"/>
                <w:szCs w:val="24"/>
                <w:lang w:eastAsia="en-US"/>
              </w:rPr>
              <w:t>кытшлöн</w:t>
            </w:r>
            <w:proofErr w:type="spellEnd"/>
          </w:p>
          <w:p w:rsidR="00203933" w:rsidRDefault="00203933">
            <w:pPr>
              <w:spacing w:line="276" w:lineRule="auto"/>
              <w:jc w:val="center"/>
              <w:rPr>
                <w:b/>
                <w:sz w:val="24"/>
                <w:szCs w:val="24"/>
                <w:lang w:eastAsia="en-US"/>
              </w:rPr>
            </w:pPr>
            <w:proofErr w:type="spellStart"/>
            <w:r>
              <w:rPr>
                <w:b/>
                <w:sz w:val="24"/>
                <w:szCs w:val="24"/>
                <w:lang w:eastAsia="en-US"/>
              </w:rPr>
              <w:t>муниципальнöй</w:t>
            </w:r>
            <w:proofErr w:type="spellEnd"/>
            <w:r>
              <w:rPr>
                <w:b/>
                <w:sz w:val="24"/>
                <w:szCs w:val="24"/>
                <w:lang w:eastAsia="en-US"/>
              </w:rPr>
              <w:t xml:space="preserve"> </w:t>
            </w:r>
            <w:proofErr w:type="spellStart"/>
            <w:r>
              <w:rPr>
                <w:b/>
                <w:sz w:val="24"/>
                <w:szCs w:val="24"/>
                <w:lang w:eastAsia="en-US"/>
              </w:rPr>
              <w:t>юкöнса</w:t>
            </w:r>
            <w:proofErr w:type="spellEnd"/>
            <w:r>
              <w:rPr>
                <w:b/>
                <w:sz w:val="24"/>
                <w:szCs w:val="24"/>
                <w:lang w:eastAsia="en-US"/>
              </w:rPr>
              <w:t xml:space="preserve"> </w:t>
            </w:r>
          </w:p>
          <w:p w:rsidR="00203933" w:rsidRDefault="00203933">
            <w:pPr>
              <w:spacing w:line="276" w:lineRule="auto"/>
              <w:jc w:val="center"/>
              <w:rPr>
                <w:sz w:val="24"/>
                <w:szCs w:val="24"/>
                <w:lang w:eastAsia="en-US"/>
              </w:rPr>
            </w:pPr>
            <w:proofErr w:type="spellStart"/>
            <w:proofErr w:type="gramStart"/>
            <w:r>
              <w:rPr>
                <w:b/>
                <w:sz w:val="24"/>
                <w:szCs w:val="24"/>
                <w:lang w:eastAsia="en-US"/>
              </w:rPr>
              <w:t>Сöвет</w:t>
            </w:r>
            <w:proofErr w:type="spellEnd"/>
            <w:proofErr w:type="gramEnd"/>
          </w:p>
        </w:tc>
        <w:tc>
          <w:tcPr>
            <w:tcW w:w="1440" w:type="dxa"/>
          </w:tcPr>
          <w:p w:rsidR="00203933" w:rsidRDefault="00203933">
            <w:pPr>
              <w:spacing w:line="276" w:lineRule="auto"/>
              <w:jc w:val="center"/>
              <w:rPr>
                <w:sz w:val="24"/>
                <w:szCs w:val="24"/>
                <w:lang w:eastAsia="en-US"/>
              </w:rPr>
            </w:pPr>
          </w:p>
          <w:p w:rsidR="00203933" w:rsidRDefault="00203933">
            <w:pPr>
              <w:spacing w:line="276" w:lineRule="auto"/>
              <w:jc w:val="center"/>
              <w:rPr>
                <w:sz w:val="24"/>
                <w:szCs w:val="24"/>
                <w:lang w:eastAsia="en-US"/>
              </w:rPr>
            </w:pPr>
          </w:p>
        </w:tc>
        <w:tc>
          <w:tcPr>
            <w:tcW w:w="3852" w:type="dxa"/>
            <w:hideMark/>
          </w:tcPr>
          <w:p w:rsidR="00203933" w:rsidRDefault="00203933">
            <w:pPr>
              <w:spacing w:line="276" w:lineRule="auto"/>
              <w:jc w:val="center"/>
              <w:rPr>
                <w:b/>
                <w:sz w:val="24"/>
                <w:szCs w:val="24"/>
                <w:lang w:eastAsia="en-US"/>
              </w:rPr>
            </w:pPr>
            <w:r>
              <w:rPr>
                <w:b/>
                <w:sz w:val="24"/>
                <w:szCs w:val="24"/>
                <w:lang w:eastAsia="en-US"/>
              </w:rPr>
              <w:t>Совет</w:t>
            </w:r>
          </w:p>
          <w:p w:rsidR="00203933" w:rsidRDefault="00203933">
            <w:pPr>
              <w:spacing w:line="276" w:lineRule="auto"/>
              <w:jc w:val="center"/>
              <w:rPr>
                <w:sz w:val="24"/>
                <w:szCs w:val="24"/>
                <w:lang w:eastAsia="en-US"/>
              </w:rPr>
            </w:pPr>
            <w:r>
              <w:rPr>
                <w:b/>
                <w:sz w:val="24"/>
                <w:szCs w:val="24"/>
                <w:lang w:eastAsia="en-US"/>
              </w:rPr>
              <w:t>муниципального образования городского округа «Ухта»</w:t>
            </w:r>
          </w:p>
        </w:tc>
      </w:tr>
      <w:tr w:rsidR="00203933" w:rsidTr="00203933">
        <w:trPr>
          <w:trHeight w:val="1566"/>
        </w:trPr>
        <w:tc>
          <w:tcPr>
            <w:tcW w:w="9180" w:type="dxa"/>
            <w:gridSpan w:val="3"/>
          </w:tcPr>
          <w:p w:rsidR="00203933" w:rsidRDefault="00203933">
            <w:pPr>
              <w:spacing w:line="276" w:lineRule="auto"/>
              <w:jc w:val="center"/>
              <w:rPr>
                <w:sz w:val="24"/>
                <w:szCs w:val="24"/>
                <w:lang w:eastAsia="en-US"/>
              </w:rPr>
            </w:pPr>
          </w:p>
          <w:p w:rsidR="00203933" w:rsidRDefault="00203933">
            <w:pPr>
              <w:pStyle w:val="3"/>
              <w:widowControl/>
              <w:spacing w:after="60" w:line="240" w:lineRule="atLeast"/>
              <w:rPr>
                <w:rFonts w:ascii="Times New Roman" w:hAnsi="Times New Roman"/>
                <w:b/>
                <w:sz w:val="24"/>
                <w:lang w:eastAsia="en-US"/>
              </w:rPr>
            </w:pPr>
            <w:proofErr w:type="spellStart"/>
            <w:r>
              <w:rPr>
                <w:rFonts w:ascii="Times New Roman" w:hAnsi="Times New Roman"/>
                <w:b/>
                <w:sz w:val="24"/>
                <w:lang w:eastAsia="en-US"/>
              </w:rPr>
              <w:t>КЫВКöРТöД</w:t>
            </w:r>
            <w:proofErr w:type="spellEnd"/>
          </w:p>
          <w:p w:rsidR="00203933" w:rsidRDefault="00203933">
            <w:pPr>
              <w:pStyle w:val="3"/>
              <w:widowControl/>
              <w:spacing w:after="60" w:line="240" w:lineRule="atLeast"/>
              <w:rPr>
                <w:sz w:val="24"/>
                <w:lang w:eastAsia="en-US"/>
              </w:rPr>
            </w:pPr>
            <w:r>
              <w:rPr>
                <w:b/>
                <w:sz w:val="24"/>
                <w:lang w:eastAsia="en-US"/>
              </w:rPr>
              <w:t>РЕШЕНИЕ</w:t>
            </w:r>
          </w:p>
          <w:p w:rsidR="00203933" w:rsidRDefault="00203933" w:rsidP="00203933">
            <w:pPr>
              <w:spacing w:line="240" w:lineRule="atLeast"/>
              <w:jc w:val="center"/>
              <w:rPr>
                <w:sz w:val="24"/>
                <w:szCs w:val="24"/>
                <w:lang w:eastAsia="en-US"/>
              </w:rPr>
            </w:pPr>
            <w:r>
              <w:rPr>
                <w:b/>
                <w:sz w:val="24"/>
                <w:szCs w:val="24"/>
                <w:lang w:eastAsia="en-US"/>
              </w:rPr>
              <w:t>_____-е заседание 5-го созыва</w:t>
            </w:r>
          </w:p>
        </w:tc>
      </w:tr>
    </w:tbl>
    <w:p w:rsidR="00203933" w:rsidRDefault="00203933" w:rsidP="00203933">
      <w:pPr>
        <w:rPr>
          <w:sz w:val="24"/>
          <w:szCs w:val="24"/>
          <w:u w:val="single"/>
        </w:rPr>
      </w:pPr>
      <w:r>
        <w:rPr>
          <w:sz w:val="24"/>
          <w:szCs w:val="24"/>
          <w:u w:val="single"/>
        </w:rPr>
        <w:t>от  «       »                                  2017 г.</w:t>
      </w:r>
      <w:r>
        <w:rPr>
          <w:sz w:val="24"/>
          <w:szCs w:val="24"/>
        </w:rPr>
        <w:tab/>
      </w:r>
      <w:r>
        <w:rPr>
          <w:sz w:val="24"/>
          <w:szCs w:val="24"/>
        </w:rPr>
        <w:tab/>
        <w:t xml:space="preserve">                                                          </w:t>
      </w:r>
      <w:r w:rsidRPr="00203933">
        <w:rPr>
          <w:sz w:val="24"/>
          <w:szCs w:val="24"/>
        </w:rPr>
        <w:t>№_____</w:t>
      </w:r>
      <w:r>
        <w:rPr>
          <w:sz w:val="24"/>
          <w:szCs w:val="24"/>
          <w:u w:val="single"/>
        </w:rPr>
        <w:t xml:space="preserve">     </w:t>
      </w:r>
    </w:p>
    <w:p w:rsidR="00203933" w:rsidRDefault="00203933" w:rsidP="00203933">
      <w:pPr>
        <w:rPr>
          <w:sz w:val="24"/>
          <w:szCs w:val="24"/>
        </w:rPr>
      </w:pPr>
      <w:r>
        <w:t xml:space="preserve">Республика Коми, г. Ухта     </w:t>
      </w:r>
    </w:p>
    <w:p w:rsidR="00203933" w:rsidRDefault="00203933" w:rsidP="00203933">
      <w:pPr>
        <w:pStyle w:val="ConsPlusTitle"/>
        <w:tabs>
          <w:tab w:val="left" w:pos="6480"/>
        </w:tabs>
        <w:ind w:right="2874"/>
        <w:jc w:val="both"/>
        <w:rPr>
          <w:sz w:val="26"/>
          <w:szCs w:val="26"/>
        </w:rPr>
      </w:pPr>
    </w:p>
    <w:tbl>
      <w:tblPr>
        <w:tblW w:w="0" w:type="auto"/>
        <w:tblBorders>
          <w:insideH w:val="single" w:sz="4" w:space="0" w:color="auto"/>
          <w:insideV w:val="single" w:sz="4" w:space="0" w:color="auto"/>
        </w:tblBorders>
        <w:tblLook w:val="04A0" w:firstRow="1" w:lastRow="0" w:firstColumn="1" w:lastColumn="0" w:noHBand="0" w:noVBand="1"/>
      </w:tblPr>
      <w:tblGrid>
        <w:gridCol w:w="4928"/>
      </w:tblGrid>
      <w:tr w:rsidR="00B61903" w:rsidRPr="00B61903" w:rsidTr="00203933">
        <w:tc>
          <w:tcPr>
            <w:tcW w:w="4928" w:type="dxa"/>
            <w:hideMark/>
          </w:tcPr>
          <w:p w:rsidR="00203933" w:rsidRPr="00B61903" w:rsidRDefault="00203933">
            <w:pPr>
              <w:pStyle w:val="ConsPlusTitle"/>
              <w:tabs>
                <w:tab w:val="left" w:pos="3261"/>
                <w:tab w:val="left" w:pos="6946"/>
                <w:tab w:val="left" w:pos="9356"/>
              </w:tabs>
              <w:spacing w:line="276" w:lineRule="auto"/>
              <w:ind w:right="-2"/>
              <w:jc w:val="both"/>
              <w:rPr>
                <w:lang w:eastAsia="en-US"/>
              </w:rPr>
            </w:pPr>
            <w:r w:rsidRPr="00B61903">
              <w:rPr>
                <w:lang w:eastAsia="en-US"/>
              </w:rPr>
              <w:t xml:space="preserve">Об утверждении Правил благоустройства территории муниципального образования городского округа «Ухта» </w:t>
            </w:r>
          </w:p>
        </w:tc>
      </w:tr>
    </w:tbl>
    <w:p w:rsidR="00203933" w:rsidRPr="00B61903" w:rsidRDefault="00203933" w:rsidP="00203933">
      <w:pPr>
        <w:autoSpaceDE w:val="0"/>
        <w:autoSpaceDN w:val="0"/>
        <w:adjustRightInd w:val="0"/>
        <w:ind w:firstLine="567"/>
        <w:jc w:val="both"/>
        <w:rPr>
          <w:sz w:val="24"/>
          <w:szCs w:val="24"/>
        </w:rPr>
      </w:pPr>
    </w:p>
    <w:p w:rsidR="00203933" w:rsidRPr="00B61903" w:rsidRDefault="00203933" w:rsidP="00203933">
      <w:pPr>
        <w:tabs>
          <w:tab w:val="left" w:pos="993"/>
        </w:tabs>
        <w:autoSpaceDE w:val="0"/>
        <w:autoSpaceDN w:val="0"/>
        <w:adjustRightInd w:val="0"/>
        <w:ind w:firstLine="709"/>
        <w:jc w:val="both"/>
        <w:rPr>
          <w:sz w:val="24"/>
          <w:szCs w:val="24"/>
        </w:rPr>
      </w:pPr>
      <w:r w:rsidRPr="00B61903">
        <w:rPr>
          <w:sz w:val="24"/>
          <w:szCs w:val="24"/>
        </w:rPr>
        <w:t xml:space="preserve">Руководствуясь Федеральным законом от 06.10.2003 № 131-ФЗ «Об общих принципах организации местного самоуправления в Российской Федерации», Совет муниципального образования городского округа «Ухта» </w:t>
      </w:r>
      <w:r w:rsidRPr="00D9077E">
        <w:rPr>
          <w:b/>
          <w:sz w:val="24"/>
          <w:szCs w:val="24"/>
        </w:rPr>
        <w:t>РЕШИЛ</w:t>
      </w:r>
      <w:r w:rsidRPr="00B61903">
        <w:rPr>
          <w:sz w:val="24"/>
          <w:szCs w:val="24"/>
        </w:rPr>
        <w:t>:</w:t>
      </w:r>
    </w:p>
    <w:p w:rsidR="00203933" w:rsidRPr="00B61903" w:rsidRDefault="00203933" w:rsidP="00203933">
      <w:pPr>
        <w:tabs>
          <w:tab w:val="left" w:pos="993"/>
        </w:tabs>
        <w:autoSpaceDE w:val="0"/>
        <w:autoSpaceDN w:val="0"/>
        <w:adjustRightInd w:val="0"/>
        <w:ind w:firstLine="709"/>
        <w:jc w:val="both"/>
        <w:rPr>
          <w:sz w:val="24"/>
          <w:szCs w:val="24"/>
        </w:rPr>
      </w:pPr>
    </w:p>
    <w:p w:rsidR="00203933" w:rsidRPr="00B61903" w:rsidRDefault="00203933" w:rsidP="00203933">
      <w:pPr>
        <w:pStyle w:val="af3"/>
        <w:numPr>
          <w:ilvl w:val="0"/>
          <w:numId w:val="2"/>
        </w:numPr>
        <w:tabs>
          <w:tab w:val="left" w:pos="993"/>
        </w:tabs>
        <w:autoSpaceDE w:val="0"/>
        <w:autoSpaceDN w:val="0"/>
        <w:adjustRightInd w:val="0"/>
        <w:ind w:left="0" w:firstLine="709"/>
        <w:jc w:val="both"/>
        <w:rPr>
          <w:bCs/>
          <w:sz w:val="24"/>
          <w:szCs w:val="24"/>
        </w:rPr>
      </w:pPr>
      <w:r w:rsidRPr="00B61903">
        <w:rPr>
          <w:bCs/>
          <w:sz w:val="24"/>
          <w:szCs w:val="24"/>
        </w:rPr>
        <w:t xml:space="preserve">Утвердить </w:t>
      </w:r>
      <w:hyperlink r:id="rId8" w:history="1">
        <w:r w:rsidRPr="00B61903">
          <w:rPr>
            <w:rStyle w:val="a3"/>
            <w:bCs/>
            <w:color w:val="auto"/>
            <w:sz w:val="24"/>
            <w:szCs w:val="24"/>
            <w:u w:val="none"/>
          </w:rPr>
          <w:t>Правила</w:t>
        </w:r>
      </w:hyperlink>
      <w:r w:rsidRPr="00B61903">
        <w:rPr>
          <w:bCs/>
          <w:sz w:val="24"/>
          <w:szCs w:val="24"/>
        </w:rPr>
        <w:t xml:space="preserve"> </w:t>
      </w:r>
      <w:r w:rsidRPr="00B61903">
        <w:rPr>
          <w:sz w:val="24"/>
          <w:szCs w:val="24"/>
        </w:rPr>
        <w:t>благоустройства территории  муниципального  образования городского  округа «Ухта»</w:t>
      </w:r>
      <w:r w:rsidRPr="00B61903">
        <w:rPr>
          <w:bCs/>
          <w:sz w:val="24"/>
          <w:szCs w:val="24"/>
        </w:rPr>
        <w:t xml:space="preserve"> согласно приложению.</w:t>
      </w:r>
    </w:p>
    <w:p w:rsidR="00203933" w:rsidRPr="00B61903" w:rsidRDefault="00203933" w:rsidP="00203933">
      <w:pPr>
        <w:pStyle w:val="af3"/>
        <w:numPr>
          <w:ilvl w:val="0"/>
          <w:numId w:val="2"/>
        </w:numPr>
        <w:tabs>
          <w:tab w:val="left" w:pos="993"/>
        </w:tabs>
        <w:autoSpaceDE w:val="0"/>
        <w:autoSpaceDN w:val="0"/>
        <w:adjustRightInd w:val="0"/>
        <w:ind w:left="0" w:firstLine="709"/>
        <w:jc w:val="both"/>
        <w:rPr>
          <w:sz w:val="24"/>
          <w:szCs w:val="24"/>
        </w:rPr>
      </w:pPr>
      <w:r w:rsidRPr="00B61903">
        <w:rPr>
          <w:sz w:val="24"/>
          <w:szCs w:val="24"/>
        </w:rPr>
        <w:t>Признать утратившими силу:</w:t>
      </w:r>
    </w:p>
    <w:p w:rsidR="00203933" w:rsidRPr="00B61903" w:rsidRDefault="00203933" w:rsidP="00203933">
      <w:pPr>
        <w:tabs>
          <w:tab w:val="left" w:pos="993"/>
        </w:tabs>
        <w:autoSpaceDE w:val="0"/>
        <w:autoSpaceDN w:val="0"/>
        <w:adjustRightInd w:val="0"/>
        <w:ind w:firstLine="709"/>
        <w:jc w:val="both"/>
        <w:rPr>
          <w:sz w:val="24"/>
          <w:szCs w:val="24"/>
        </w:rPr>
      </w:pPr>
      <w:r w:rsidRPr="00B61903">
        <w:rPr>
          <w:sz w:val="24"/>
          <w:szCs w:val="24"/>
        </w:rPr>
        <w:t xml:space="preserve">- </w:t>
      </w:r>
      <w:hyperlink r:id="rId9" w:history="1">
        <w:r w:rsidRPr="00B61903">
          <w:rPr>
            <w:rStyle w:val="a3"/>
            <w:color w:val="auto"/>
            <w:sz w:val="24"/>
            <w:szCs w:val="24"/>
            <w:u w:val="none"/>
          </w:rPr>
          <w:t>решение</w:t>
        </w:r>
      </w:hyperlink>
      <w:r w:rsidRPr="00B61903">
        <w:rPr>
          <w:sz w:val="24"/>
          <w:szCs w:val="24"/>
        </w:rPr>
        <w:t xml:space="preserve"> Совета МОГО «Ухта» от 23.05.2012 № 126 «Об утверждении Правил благоустройства  территорий муниципального образования городского округа «Ухта»;</w:t>
      </w:r>
    </w:p>
    <w:p w:rsidR="00203933" w:rsidRPr="00B61903" w:rsidRDefault="00203933" w:rsidP="00203933">
      <w:pPr>
        <w:tabs>
          <w:tab w:val="left" w:pos="993"/>
        </w:tabs>
        <w:autoSpaceDE w:val="0"/>
        <w:autoSpaceDN w:val="0"/>
        <w:adjustRightInd w:val="0"/>
        <w:ind w:firstLine="709"/>
        <w:jc w:val="both"/>
        <w:rPr>
          <w:sz w:val="24"/>
          <w:szCs w:val="24"/>
        </w:rPr>
      </w:pPr>
      <w:r w:rsidRPr="00B61903">
        <w:rPr>
          <w:sz w:val="24"/>
          <w:szCs w:val="24"/>
        </w:rPr>
        <w:t xml:space="preserve">- </w:t>
      </w:r>
      <w:hyperlink r:id="rId10" w:history="1">
        <w:r w:rsidRPr="00B61903">
          <w:rPr>
            <w:rStyle w:val="a3"/>
            <w:color w:val="auto"/>
            <w:sz w:val="24"/>
            <w:szCs w:val="24"/>
            <w:u w:val="none"/>
          </w:rPr>
          <w:t>решение</w:t>
        </w:r>
      </w:hyperlink>
      <w:r w:rsidRPr="00B61903">
        <w:rPr>
          <w:sz w:val="24"/>
          <w:szCs w:val="24"/>
        </w:rPr>
        <w:t xml:space="preserve"> Совета МОГО «Ухта» от 16.03.2016 № 52 «О внесении изменений в Правила благоустройства  территорий муниципального образования городского округа «Ухта», утвержденные решением Совета МОГО «Ухта от 23.05.2012 №126»;</w:t>
      </w:r>
    </w:p>
    <w:p w:rsidR="00203933" w:rsidRPr="00B61903" w:rsidRDefault="00203933" w:rsidP="00203933">
      <w:pPr>
        <w:tabs>
          <w:tab w:val="left" w:pos="993"/>
        </w:tabs>
        <w:autoSpaceDE w:val="0"/>
        <w:autoSpaceDN w:val="0"/>
        <w:adjustRightInd w:val="0"/>
        <w:ind w:firstLine="709"/>
        <w:jc w:val="both"/>
        <w:rPr>
          <w:sz w:val="24"/>
          <w:szCs w:val="24"/>
        </w:rPr>
      </w:pPr>
      <w:r w:rsidRPr="00B61903">
        <w:rPr>
          <w:sz w:val="24"/>
          <w:szCs w:val="24"/>
        </w:rPr>
        <w:t xml:space="preserve">- </w:t>
      </w:r>
      <w:hyperlink r:id="rId11" w:history="1">
        <w:r w:rsidRPr="00B61903">
          <w:rPr>
            <w:rStyle w:val="a3"/>
            <w:color w:val="auto"/>
            <w:sz w:val="24"/>
            <w:szCs w:val="24"/>
            <w:u w:val="none"/>
          </w:rPr>
          <w:t>решение</w:t>
        </w:r>
      </w:hyperlink>
      <w:r w:rsidRPr="00B61903">
        <w:rPr>
          <w:sz w:val="24"/>
          <w:szCs w:val="24"/>
        </w:rPr>
        <w:t xml:space="preserve"> Совета МОГО «Ухта» от 27.09.2017 № 223 «О внесении изменений в решение Совета МОГО «Ухта» от 23.05.2012 №126 «Об утверждении Правил благоустройства  территорий муниципального образования городского округа «Ухта».</w:t>
      </w:r>
    </w:p>
    <w:p w:rsidR="00203933" w:rsidRPr="00B61903" w:rsidRDefault="00203933" w:rsidP="00203933">
      <w:pPr>
        <w:numPr>
          <w:ilvl w:val="0"/>
          <w:numId w:val="2"/>
        </w:numPr>
        <w:tabs>
          <w:tab w:val="left" w:pos="993"/>
        </w:tabs>
        <w:ind w:left="0" w:firstLine="709"/>
        <w:rPr>
          <w:sz w:val="24"/>
          <w:szCs w:val="24"/>
        </w:rPr>
      </w:pPr>
      <w:r w:rsidRPr="00B61903">
        <w:rPr>
          <w:sz w:val="24"/>
          <w:szCs w:val="24"/>
        </w:rPr>
        <w:t>Настоящее решение вступает в силу после его официального опубликования.</w:t>
      </w:r>
    </w:p>
    <w:p w:rsidR="00203933" w:rsidRPr="00B61903" w:rsidRDefault="00203933" w:rsidP="00203933">
      <w:pPr>
        <w:pStyle w:val="af3"/>
        <w:numPr>
          <w:ilvl w:val="0"/>
          <w:numId w:val="2"/>
        </w:numPr>
        <w:tabs>
          <w:tab w:val="left" w:pos="993"/>
        </w:tabs>
        <w:autoSpaceDE w:val="0"/>
        <w:autoSpaceDN w:val="0"/>
        <w:adjustRightInd w:val="0"/>
        <w:ind w:left="0" w:firstLine="709"/>
        <w:jc w:val="both"/>
        <w:rPr>
          <w:sz w:val="24"/>
          <w:szCs w:val="24"/>
        </w:rPr>
      </w:pPr>
      <w:r w:rsidRPr="00B61903">
        <w:rPr>
          <w:sz w:val="24"/>
          <w:szCs w:val="24"/>
        </w:rPr>
        <w:t>Контроль исполнения настоящего решения возложить на постоянную комиссию по вопросам законодательства, депутатской этики и местного самоуправления (по законодательству) Совета МОГО «Ухта».</w:t>
      </w:r>
    </w:p>
    <w:p w:rsidR="00203933" w:rsidRPr="00B61903" w:rsidRDefault="00203933" w:rsidP="00203933">
      <w:pPr>
        <w:autoSpaceDE w:val="0"/>
        <w:autoSpaceDN w:val="0"/>
        <w:adjustRightInd w:val="0"/>
        <w:ind w:firstLine="540"/>
        <w:jc w:val="both"/>
        <w:rPr>
          <w:sz w:val="24"/>
          <w:szCs w:val="24"/>
        </w:rPr>
      </w:pPr>
      <w:r w:rsidRPr="00B61903">
        <w:rPr>
          <w:sz w:val="24"/>
          <w:szCs w:val="24"/>
        </w:rPr>
        <w:tab/>
      </w:r>
    </w:p>
    <w:p w:rsidR="00203933" w:rsidRPr="00B61903" w:rsidRDefault="00203933" w:rsidP="00203933">
      <w:pPr>
        <w:autoSpaceDE w:val="0"/>
        <w:autoSpaceDN w:val="0"/>
        <w:adjustRightInd w:val="0"/>
        <w:ind w:firstLine="540"/>
        <w:jc w:val="both"/>
        <w:rPr>
          <w:sz w:val="24"/>
          <w:szCs w:val="24"/>
        </w:rPr>
      </w:pPr>
    </w:p>
    <w:p w:rsidR="00203933" w:rsidRPr="00B61903" w:rsidRDefault="00203933" w:rsidP="00203933">
      <w:pPr>
        <w:autoSpaceDE w:val="0"/>
        <w:autoSpaceDN w:val="0"/>
        <w:adjustRightInd w:val="0"/>
        <w:ind w:firstLine="540"/>
        <w:jc w:val="both"/>
        <w:rPr>
          <w:sz w:val="24"/>
          <w:szCs w:val="24"/>
        </w:rPr>
      </w:pPr>
    </w:p>
    <w:p w:rsidR="00203933" w:rsidRPr="00B61903" w:rsidRDefault="00203933" w:rsidP="00203933">
      <w:pPr>
        <w:jc w:val="both"/>
        <w:rPr>
          <w:sz w:val="24"/>
          <w:szCs w:val="24"/>
        </w:rPr>
      </w:pPr>
      <w:r w:rsidRPr="00B61903">
        <w:rPr>
          <w:sz w:val="24"/>
          <w:szCs w:val="24"/>
        </w:rPr>
        <w:t>Глава МОГО «Ухта» -</w:t>
      </w:r>
    </w:p>
    <w:p w:rsidR="00203933" w:rsidRPr="00B61903" w:rsidRDefault="00203933" w:rsidP="00203933">
      <w:pPr>
        <w:jc w:val="both"/>
        <w:rPr>
          <w:sz w:val="24"/>
          <w:szCs w:val="24"/>
        </w:rPr>
      </w:pPr>
      <w:r w:rsidRPr="00B61903">
        <w:rPr>
          <w:sz w:val="24"/>
          <w:szCs w:val="24"/>
        </w:rPr>
        <w:t>председатель Совета МОГО «Ухта»                                                                      Г.Г. Коненков</w:t>
      </w:r>
    </w:p>
    <w:p w:rsidR="00203933" w:rsidRPr="00B61903" w:rsidRDefault="00203933">
      <w:pPr>
        <w:rPr>
          <w:sz w:val="24"/>
          <w:szCs w:val="24"/>
        </w:rPr>
      </w:pPr>
      <w:r w:rsidRPr="00B61903">
        <w:rPr>
          <w:sz w:val="24"/>
          <w:szCs w:val="24"/>
        </w:rPr>
        <w:br w:type="page"/>
      </w:r>
    </w:p>
    <w:p w:rsidR="00203933" w:rsidRPr="00B61903" w:rsidRDefault="00203933" w:rsidP="00203933">
      <w:pPr>
        <w:pStyle w:val="ConsPlusTitle"/>
        <w:tabs>
          <w:tab w:val="left" w:pos="9360"/>
        </w:tabs>
        <w:ind w:right="-5"/>
        <w:jc w:val="right"/>
        <w:rPr>
          <w:b w:val="0"/>
        </w:rPr>
      </w:pPr>
      <w:r w:rsidRPr="00B61903">
        <w:rPr>
          <w:b w:val="0"/>
        </w:rPr>
        <w:lastRenderedPageBreak/>
        <w:t xml:space="preserve">Приложение к решению </w:t>
      </w:r>
    </w:p>
    <w:p w:rsidR="00203933" w:rsidRPr="00B61903" w:rsidRDefault="00203933" w:rsidP="00203933">
      <w:pPr>
        <w:pStyle w:val="ConsPlusTitle"/>
        <w:tabs>
          <w:tab w:val="left" w:pos="9360"/>
        </w:tabs>
        <w:ind w:right="-5"/>
        <w:jc w:val="right"/>
        <w:rPr>
          <w:b w:val="0"/>
        </w:rPr>
      </w:pPr>
      <w:r w:rsidRPr="00B61903">
        <w:rPr>
          <w:b w:val="0"/>
        </w:rPr>
        <w:t xml:space="preserve">Совета МОГО «Ухта» </w:t>
      </w:r>
    </w:p>
    <w:p w:rsidR="00203933" w:rsidRPr="00B61903" w:rsidRDefault="00203933" w:rsidP="00203933">
      <w:pPr>
        <w:pStyle w:val="ConsPlusTitle"/>
        <w:tabs>
          <w:tab w:val="left" w:pos="9360"/>
        </w:tabs>
        <w:ind w:right="-5"/>
        <w:jc w:val="right"/>
        <w:rPr>
          <w:b w:val="0"/>
        </w:rPr>
      </w:pPr>
      <w:r w:rsidRPr="00B61903">
        <w:rPr>
          <w:b w:val="0"/>
        </w:rPr>
        <w:t>от «___» ____________ 2017 г. № _____</w:t>
      </w:r>
    </w:p>
    <w:p w:rsidR="00203933" w:rsidRPr="00B61903" w:rsidRDefault="00203933" w:rsidP="00203933">
      <w:pPr>
        <w:pStyle w:val="af"/>
        <w:jc w:val="center"/>
        <w:rPr>
          <w:rFonts w:ascii="Times New Roman" w:hAnsi="Times New Roman"/>
          <w:sz w:val="24"/>
          <w:szCs w:val="24"/>
        </w:rPr>
      </w:pPr>
    </w:p>
    <w:p w:rsidR="00CD413A" w:rsidRPr="00B61903" w:rsidRDefault="00CD413A" w:rsidP="00203933">
      <w:pPr>
        <w:rPr>
          <w:sz w:val="24"/>
          <w:szCs w:val="24"/>
        </w:rPr>
      </w:pPr>
    </w:p>
    <w:p w:rsidR="00203933" w:rsidRPr="00B61903" w:rsidRDefault="00203933" w:rsidP="00203933">
      <w:pPr>
        <w:pStyle w:val="af"/>
        <w:jc w:val="center"/>
        <w:rPr>
          <w:rFonts w:ascii="Times New Roman" w:hAnsi="Times New Roman"/>
          <w:b/>
          <w:sz w:val="24"/>
          <w:szCs w:val="24"/>
        </w:rPr>
      </w:pPr>
      <w:r w:rsidRPr="00B61903">
        <w:rPr>
          <w:rFonts w:ascii="Times New Roman" w:hAnsi="Times New Roman"/>
          <w:b/>
          <w:sz w:val="24"/>
          <w:szCs w:val="24"/>
        </w:rPr>
        <w:t>ПРАВИЛА</w:t>
      </w:r>
    </w:p>
    <w:p w:rsidR="00203933" w:rsidRPr="00B61903" w:rsidRDefault="00203933" w:rsidP="00203933">
      <w:pPr>
        <w:pStyle w:val="11"/>
        <w:shd w:val="clear" w:color="auto" w:fill="auto"/>
        <w:spacing w:after="0" w:line="240" w:lineRule="auto"/>
        <w:ind w:firstLine="0"/>
        <w:rPr>
          <w:rFonts w:ascii="Times New Roman" w:hAnsi="Times New Roman" w:cs="Times New Roman"/>
          <w:b/>
          <w:color w:val="auto"/>
          <w:sz w:val="24"/>
          <w:szCs w:val="24"/>
        </w:rPr>
      </w:pPr>
      <w:r w:rsidRPr="00B61903">
        <w:rPr>
          <w:rFonts w:ascii="Times New Roman" w:hAnsi="Times New Roman" w:cs="Times New Roman"/>
          <w:b/>
          <w:color w:val="auto"/>
          <w:sz w:val="24"/>
          <w:szCs w:val="24"/>
        </w:rPr>
        <w:t xml:space="preserve">  благоустройства территории </w:t>
      </w:r>
    </w:p>
    <w:p w:rsidR="00203933" w:rsidRPr="00B61903" w:rsidRDefault="00203933" w:rsidP="00203933">
      <w:pPr>
        <w:pStyle w:val="11"/>
        <w:shd w:val="clear" w:color="auto" w:fill="auto"/>
        <w:spacing w:after="0" w:line="240" w:lineRule="auto"/>
        <w:ind w:firstLine="0"/>
        <w:rPr>
          <w:rFonts w:ascii="Times New Roman" w:hAnsi="Times New Roman" w:cs="Times New Roman"/>
          <w:b/>
          <w:color w:val="auto"/>
          <w:sz w:val="24"/>
          <w:szCs w:val="24"/>
        </w:rPr>
      </w:pPr>
      <w:r w:rsidRPr="00B61903">
        <w:rPr>
          <w:rFonts w:ascii="Times New Roman" w:hAnsi="Times New Roman" w:cs="Times New Roman"/>
          <w:b/>
          <w:color w:val="auto"/>
          <w:sz w:val="24"/>
          <w:szCs w:val="24"/>
        </w:rPr>
        <w:t>муниципального образования городского округа «Ухта»</w:t>
      </w:r>
    </w:p>
    <w:p w:rsidR="00203933" w:rsidRPr="00B61903" w:rsidRDefault="00203933" w:rsidP="00203933">
      <w:pPr>
        <w:rPr>
          <w:sz w:val="24"/>
          <w:szCs w:val="24"/>
        </w:rPr>
      </w:pPr>
    </w:p>
    <w:p w:rsidR="00203933" w:rsidRPr="00B61903" w:rsidRDefault="00203933" w:rsidP="00446B53">
      <w:pPr>
        <w:pStyle w:val="11"/>
        <w:shd w:val="clear" w:color="auto" w:fill="auto"/>
        <w:tabs>
          <w:tab w:val="left" w:pos="426"/>
          <w:tab w:val="left" w:pos="110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 ОБЩИЕ ПОЛОЖЕНИЯ. ОСНОВНЫЕ ПОНЯТИЯ</w:t>
      </w:r>
    </w:p>
    <w:p w:rsidR="00203933" w:rsidRPr="00B61903" w:rsidRDefault="00203933" w:rsidP="00203933">
      <w:pPr>
        <w:pStyle w:val="ConsPlusNormal"/>
        <w:tabs>
          <w:tab w:val="left" w:pos="426"/>
        </w:tabs>
        <w:ind w:firstLine="709"/>
        <w:jc w:val="both"/>
        <w:rPr>
          <w:rFonts w:ascii="Times New Roman" w:hAnsi="Times New Roman"/>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1.1. Настоящие Правила благоустройства территории муниципального образования городского округа «Ухта» (далее - Правила) разработаны в соответствии со следующими правовыми актами: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Гражданский Кодекс </w:t>
      </w:r>
      <w:r w:rsidRPr="00B61903">
        <w:rPr>
          <w:rFonts w:ascii="Times New Roman" w:hAnsi="Times New Roman"/>
          <w:bCs/>
          <w:sz w:val="24"/>
          <w:szCs w:val="24"/>
        </w:rPr>
        <w:t>Российской Федерации;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Градостроительный кодекс </w:t>
      </w:r>
      <w:r w:rsidRPr="00B61903">
        <w:rPr>
          <w:rFonts w:ascii="Times New Roman" w:hAnsi="Times New Roman"/>
          <w:bCs/>
          <w:sz w:val="24"/>
          <w:szCs w:val="24"/>
        </w:rPr>
        <w:t>Российской Федерации;</w:t>
      </w:r>
    </w:p>
    <w:p w:rsidR="005A1FBA" w:rsidRPr="00B61903" w:rsidRDefault="005A1FBA" w:rsidP="005A1FBA">
      <w:pPr>
        <w:pStyle w:val="af"/>
        <w:tabs>
          <w:tab w:val="left" w:pos="993"/>
        </w:tabs>
        <w:ind w:firstLine="709"/>
        <w:jc w:val="both"/>
        <w:rPr>
          <w:rFonts w:ascii="Times New Roman" w:hAnsi="Times New Roman"/>
          <w:bCs/>
          <w:sz w:val="24"/>
          <w:szCs w:val="24"/>
        </w:rPr>
      </w:pPr>
      <w:r w:rsidRPr="00B61903">
        <w:rPr>
          <w:rFonts w:ascii="Times New Roman" w:hAnsi="Times New Roman"/>
          <w:sz w:val="24"/>
          <w:szCs w:val="24"/>
        </w:rPr>
        <w:t xml:space="preserve">- Земельный Кодекс </w:t>
      </w:r>
      <w:r w:rsidRPr="00B61903">
        <w:rPr>
          <w:rFonts w:ascii="Times New Roman" w:hAnsi="Times New Roman"/>
          <w:bCs/>
          <w:sz w:val="24"/>
          <w:szCs w:val="24"/>
        </w:rPr>
        <w:t>Российской Федерации;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Кодекс Российской Федерации об административных правонарушениях;</w:t>
      </w:r>
    </w:p>
    <w:p w:rsidR="005A1FBA" w:rsidRPr="00B61903" w:rsidRDefault="005A1FBA" w:rsidP="005A1FBA">
      <w:pPr>
        <w:tabs>
          <w:tab w:val="left" w:pos="993"/>
        </w:tabs>
        <w:autoSpaceDE w:val="0"/>
        <w:autoSpaceDN w:val="0"/>
        <w:adjustRightInd w:val="0"/>
        <w:ind w:firstLine="709"/>
        <w:jc w:val="both"/>
        <w:outlineLvl w:val="0"/>
        <w:rPr>
          <w:sz w:val="24"/>
          <w:szCs w:val="24"/>
        </w:rPr>
      </w:pPr>
      <w:r w:rsidRPr="00B61903">
        <w:rPr>
          <w:sz w:val="24"/>
          <w:szCs w:val="24"/>
        </w:rPr>
        <w:t>- Лесной кодекс Российской Федерации;</w:t>
      </w:r>
    </w:p>
    <w:p w:rsidR="00203933" w:rsidRPr="00B61903" w:rsidRDefault="00203933" w:rsidP="005A1FBA">
      <w:pPr>
        <w:pStyle w:val="ConsPlusNormal"/>
        <w:tabs>
          <w:tab w:val="left" w:pos="993"/>
        </w:tabs>
        <w:ind w:firstLine="709"/>
        <w:jc w:val="both"/>
        <w:rPr>
          <w:rFonts w:ascii="Times New Roman" w:hAnsi="Times New Roman"/>
          <w:sz w:val="24"/>
          <w:szCs w:val="24"/>
        </w:rPr>
      </w:pPr>
      <w:r w:rsidRPr="00B61903">
        <w:rPr>
          <w:rFonts w:ascii="Times New Roman" w:hAnsi="Times New Roman"/>
          <w:sz w:val="24"/>
          <w:szCs w:val="24"/>
        </w:rPr>
        <w:t>- Федеральный закон от 06.10.2003 № 131-ФЗ «Об общих принципах организации местного самоуправления в Российской Федерации»;</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Федеральный закон от 24.06.1998 № 89-ФЗ «Об отходах производства потребления»;</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Федеральный закон от 30.03.1999 № 52-ФЗ «О санитарно-эпидемиологическом  благополучии  населения»;</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Федеральный закон от 10.01.2002 №7-ФЗ «Об охране окружающей среды»;</w:t>
      </w:r>
    </w:p>
    <w:p w:rsidR="00203933" w:rsidRPr="00B61903" w:rsidRDefault="00203933" w:rsidP="005A1FBA">
      <w:pPr>
        <w:tabs>
          <w:tab w:val="left" w:pos="993"/>
        </w:tabs>
        <w:autoSpaceDE w:val="0"/>
        <w:autoSpaceDN w:val="0"/>
        <w:adjustRightInd w:val="0"/>
        <w:ind w:firstLine="709"/>
        <w:jc w:val="both"/>
        <w:outlineLvl w:val="0"/>
        <w:rPr>
          <w:bCs/>
          <w:sz w:val="24"/>
          <w:szCs w:val="24"/>
        </w:rPr>
      </w:pPr>
      <w:r w:rsidRPr="00B61903">
        <w:rPr>
          <w:bCs/>
          <w:sz w:val="24"/>
          <w:szCs w:val="24"/>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03933" w:rsidRPr="00B61903" w:rsidRDefault="00203933" w:rsidP="005A1FBA">
      <w:pPr>
        <w:tabs>
          <w:tab w:val="left" w:pos="993"/>
        </w:tabs>
        <w:autoSpaceDE w:val="0"/>
        <w:autoSpaceDN w:val="0"/>
        <w:adjustRightInd w:val="0"/>
        <w:ind w:firstLine="709"/>
        <w:jc w:val="both"/>
        <w:outlineLvl w:val="0"/>
        <w:rPr>
          <w:sz w:val="24"/>
          <w:szCs w:val="24"/>
        </w:rPr>
      </w:pPr>
      <w:r w:rsidRPr="00B61903">
        <w:rPr>
          <w:sz w:val="24"/>
          <w:szCs w:val="24"/>
        </w:rPr>
        <w:t xml:space="preserve">- Федеральный закон от 15.04.1998 № 66-ФЗ «О садоводческих, огороднических и дачных  некоммерческих  объединениях  граждан»;  </w:t>
      </w:r>
    </w:p>
    <w:p w:rsidR="00203933" w:rsidRPr="00B61903" w:rsidRDefault="00203933" w:rsidP="005A1FBA">
      <w:pPr>
        <w:tabs>
          <w:tab w:val="left" w:pos="993"/>
        </w:tabs>
        <w:autoSpaceDE w:val="0"/>
        <w:autoSpaceDN w:val="0"/>
        <w:adjustRightInd w:val="0"/>
        <w:ind w:firstLine="709"/>
        <w:jc w:val="both"/>
        <w:outlineLvl w:val="0"/>
        <w:rPr>
          <w:bCs/>
          <w:sz w:val="24"/>
          <w:szCs w:val="24"/>
        </w:rPr>
      </w:pPr>
      <w:r w:rsidRPr="00B61903">
        <w:rPr>
          <w:sz w:val="24"/>
          <w:szCs w:val="24"/>
        </w:rPr>
        <w:t>- Федеральный закон от 12.01.1996 № 8-ФЗ «О погребении и похоронном деле»;</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Федеральный закон от 13.03.2006 № 38-ФЗ «О рекламе»;</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Федеральный закон от 29.12.2014 № 458-ФЗ «О внесении изменений в Федеральный закон «Об отходах производства и потребления», отдельные законодательные акты Российской Федерации и признании </w:t>
      </w:r>
      <w:proofErr w:type="gramStart"/>
      <w:r w:rsidRPr="00B61903">
        <w:rPr>
          <w:rFonts w:ascii="Times New Roman" w:hAnsi="Times New Roman"/>
          <w:sz w:val="24"/>
          <w:szCs w:val="24"/>
        </w:rPr>
        <w:t>утратившими</w:t>
      </w:r>
      <w:proofErr w:type="gramEnd"/>
      <w:r w:rsidRPr="00B61903">
        <w:rPr>
          <w:rFonts w:ascii="Times New Roman" w:hAnsi="Times New Roman"/>
          <w:sz w:val="24"/>
          <w:szCs w:val="24"/>
        </w:rPr>
        <w:t xml:space="preserve"> силу отдельных законодательных актов (положений законодательных актов) Российской Федерации»;</w:t>
      </w:r>
    </w:p>
    <w:p w:rsidR="005A1FBA" w:rsidRPr="00B61903" w:rsidRDefault="005A1FBA" w:rsidP="005A1FBA">
      <w:pPr>
        <w:tabs>
          <w:tab w:val="left" w:pos="993"/>
        </w:tabs>
        <w:ind w:firstLine="709"/>
        <w:jc w:val="both"/>
        <w:rPr>
          <w:sz w:val="24"/>
          <w:szCs w:val="24"/>
        </w:rPr>
      </w:pPr>
      <w:r w:rsidRPr="00B61903">
        <w:rPr>
          <w:sz w:val="24"/>
          <w:szCs w:val="24"/>
        </w:rPr>
        <w:t>- Федеральный закон от 28.12.2009 № 381 «Об основах государственного регулирования  торговой деятельности в Российской Федерации»;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Закон Российской Федерации от 07 февраля 1992 г. № 2300-1 «О защите прав потребителей»;</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Постановление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(вместе с «Правилами обращениями с твердыми коммунальными отходами</w:t>
      </w:r>
      <w:r w:rsidR="00AB6D17">
        <w:rPr>
          <w:rFonts w:ascii="Times New Roman" w:hAnsi="Times New Roman"/>
          <w:sz w:val="24"/>
          <w:szCs w:val="24"/>
        </w:rPr>
        <w:t>»</w:t>
      </w:r>
      <w:r w:rsidRPr="00B61903">
        <w:rPr>
          <w:rFonts w:ascii="Times New Roman" w:hAnsi="Times New Roman"/>
          <w:sz w:val="24"/>
          <w:szCs w:val="24"/>
        </w:rPr>
        <w:t>);</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Постановление Госстроя России от 27.09.2003 №170 «Об утверждении правил и норм технической эксплуатации жилищного фонда»;</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Постановление Главного государственного санитарного врача Российской Федерации от 30.04.2003 № 80 «О введении в действие санитарно-эпидемиологических правил и нормативов СанПиН 2.1.7.1322-03»;</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Постановление Главного государственного санитарного врача Российской Федерации от 30.05.2001 № 16 «О введении в действие  санитарных правил»;</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lastRenderedPageBreak/>
        <w:t>- Приказ Госстроя России от 15.12.1999 № 153 «Об  утверждении правил создания, охраны и содержания  зеленых насаждений в городах Российской  Федерации»;</w:t>
      </w:r>
    </w:p>
    <w:p w:rsidR="005A1FBA" w:rsidRPr="00B61903" w:rsidRDefault="005A1FBA" w:rsidP="005A1FBA">
      <w:pPr>
        <w:pStyle w:val="ConsPlusNormal"/>
        <w:tabs>
          <w:tab w:val="left" w:pos="993"/>
        </w:tabs>
        <w:ind w:firstLine="709"/>
        <w:jc w:val="both"/>
        <w:rPr>
          <w:rFonts w:ascii="Times New Roman" w:hAnsi="Times New Roman"/>
          <w:sz w:val="24"/>
          <w:szCs w:val="24"/>
        </w:rPr>
      </w:pPr>
      <w:r w:rsidRPr="00B61903">
        <w:rPr>
          <w:rFonts w:ascii="Times New Roman" w:hAnsi="Times New Roman"/>
          <w:sz w:val="24"/>
          <w:szCs w:val="24"/>
        </w:rPr>
        <w:t>- Приказ Минстроя России от 13.04.2017 г.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5A1FBA" w:rsidRPr="00B61903" w:rsidRDefault="005A1FBA" w:rsidP="005A1FBA">
      <w:pPr>
        <w:tabs>
          <w:tab w:val="left" w:pos="993"/>
        </w:tabs>
        <w:ind w:firstLine="709"/>
        <w:jc w:val="both"/>
        <w:rPr>
          <w:sz w:val="24"/>
          <w:szCs w:val="24"/>
        </w:rPr>
      </w:pPr>
      <w:r w:rsidRPr="00B61903">
        <w:rPr>
          <w:sz w:val="24"/>
          <w:szCs w:val="24"/>
        </w:rPr>
        <w:t>- Приказ Министерства экономического развития Республики Коми от 17.02.2017 № 125 «О порядке разработки и утверждения схем размещения нестационарных торговых объектов на территории муниципальных образований Республики Коми»;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Национальный стандарт Российской Федерации. Торговля. Термины и определения. ГОСТ </w:t>
      </w:r>
      <w:proofErr w:type="gramStart"/>
      <w:r w:rsidRPr="00B61903">
        <w:rPr>
          <w:rFonts w:ascii="Times New Roman" w:hAnsi="Times New Roman"/>
          <w:sz w:val="24"/>
          <w:szCs w:val="24"/>
        </w:rPr>
        <w:t>Р</w:t>
      </w:r>
      <w:proofErr w:type="gramEnd"/>
      <w:r w:rsidRPr="00B61903">
        <w:rPr>
          <w:rFonts w:ascii="Times New Roman" w:hAnsi="Times New Roman"/>
          <w:sz w:val="24"/>
          <w:szCs w:val="24"/>
        </w:rPr>
        <w:t xml:space="preserve"> 51303-2013»;</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ГОСТ </w:t>
      </w:r>
      <w:proofErr w:type="gramStart"/>
      <w:r w:rsidRPr="00B61903">
        <w:rPr>
          <w:rFonts w:ascii="Times New Roman" w:hAnsi="Times New Roman"/>
          <w:sz w:val="24"/>
          <w:szCs w:val="24"/>
        </w:rPr>
        <w:t>Р</w:t>
      </w:r>
      <w:proofErr w:type="gramEnd"/>
      <w:r w:rsidRPr="00B61903">
        <w:rPr>
          <w:rFonts w:ascii="Times New Roman" w:hAnsi="Times New Roman"/>
          <w:sz w:val="24"/>
          <w:szCs w:val="24"/>
        </w:rPr>
        <w:t xml:space="preserve">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ограждающих и направляющих устройств», утвержденный Приказом Федерального агентства по техническому регулированию и метрологии от 15.12.2004 № 120-ст;</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ГОСТ </w:t>
      </w:r>
      <w:proofErr w:type="gramStart"/>
      <w:r w:rsidRPr="00B61903">
        <w:rPr>
          <w:rFonts w:ascii="Times New Roman" w:hAnsi="Times New Roman"/>
          <w:sz w:val="24"/>
          <w:szCs w:val="24"/>
        </w:rPr>
        <w:t>Р</w:t>
      </w:r>
      <w:proofErr w:type="gramEnd"/>
      <w:r w:rsidRPr="00B61903">
        <w:rPr>
          <w:rFonts w:ascii="Times New Roman" w:hAnsi="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roofErr w:type="gramStart"/>
      <w:r w:rsidRPr="00B61903">
        <w:rPr>
          <w:rFonts w:ascii="Times New Roman" w:hAnsi="Times New Roman"/>
          <w:sz w:val="24"/>
          <w:szCs w:val="24"/>
        </w:rPr>
        <w:t>утверждённый</w:t>
      </w:r>
      <w:proofErr w:type="gramEnd"/>
      <w:r w:rsidRPr="00B61903">
        <w:rPr>
          <w:rFonts w:ascii="Times New Roman" w:hAnsi="Times New Roman"/>
          <w:sz w:val="24"/>
          <w:szCs w:val="24"/>
        </w:rPr>
        <w:t xml:space="preserve"> Постановлением Госстандарта Российской Федерации от 11.10.1993 № 221;</w:t>
      </w:r>
    </w:p>
    <w:p w:rsidR="005A1FBA" w:rsidRPr="00B61903" w:rsidRDefault="005A1FBA" w:rsidP="005A1FBA">
      <w:pPr>
        <w:tabs>
          <w:tab w:val="left" w:pos="993"/>
        </w:tabs>
        <w:autoSpaceDE w:val="0"/>
        <w:autoSpaceDN w:val="0"/>
        <w:adjustRightInd w:val="0"/>
        <w:ind w:firstLine="709"/>
        <w:jc w:val="both"/>
        <w:outlineLvl w:val="0"/>
        <w:rPr>
          <w:sz w:val="24"/>
          <w:szCs w:val="24"/>
        </w:rPr>
      </w:pPr>
      <w:r w:rsidRPr="00B61903">
        <w:rPr>
          <w:sz w:val="24"/>
          <w:szCs w:val="24"/>
        </w:rPr>
        <w:t>- ОСТ 56-84-85 «Использование лесов в рекреационных целях (Термины и определения)»;</w:t>
      </w:r>
    </w:p>
    <w:p w:rsidR="00446B53" w:rsidRPr="00B61903" w:rsidRDefault="00446B53" w:rsidP="00446B53">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СанПиН 42-128-4690-88 «Санитарные правила содержания территорий населенных мест», утвержденные Главным государственным санитарным врачом СССР 05.08.1988 № 4690-88;</w:t>
      </w:r>
    </w:p>
    <w:p w:rsidR="00446B53" w:rsidRPr="00B61903" w:rsidRDefault="00446B53" w:rsidP="00446B53">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СП 42.13330.2011 «СНиП 2.07.01-89*. Градостроительство. Планировка и застройка городских и сельских поселений»;</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Ветеринарно-санитарные правила сбора, утилизации и уничтожения биологических отходов, утвержденные Главным государственным ветеринарным инспектором Российской Федерации 04.12.1995 № 13-7-2/469;</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Закон Республики Коми от 30.12.2003 № 95-РЗ «Об административной ответственности в Республике Коми»;</w:t>
      </w:r>
    </w:p>
    <w:p w:rsidR="005A1FBA" w:rsidRPr="00B61903" w:rsidRDefault="005A1FBA"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Постановление Правительства Республики Коми от 18.03.2016  № 133 «Об утверждении региональных нормативов градостроительного проектирования Республики Коми»; </w:t>
      </w:r>
    </w:p>
    <w:p w:rsidR="00203933" w:rsidRPr="00B61903" w:rsidRDefault="00203933" w:rsidP="005A1FBA">
      <w:pPr>
        <w:pStyle w:val="ConsPlusNormal"/>
        <w:tabs>
          <w:tab w:val="left" w:pos="993"/>
        </w:tabs>
        <w:ind w:firstLine="709"/>
        <w:jc w:val="both"/>
        <w:rPr>
          <w:rFonts w:ascii="Times New Roman" w:hAnsi="Times New Roman"/>
          <w:sz w:val="24"/>
          <w:szCs w:val="24"/>
        </w:rPr>
      </w:pPr>
      <w:r w:rsidRPr="00B61903">
        <w:rPr>
          <w:rFonts w:ascii="Times New Roman" w:hAnsi="Times New Roman"/>
          <w:sz w:val="24"/>
          <w:szCs w:val="24"/>
        </w:rPr>
        <w:t>- Устав муниципального образ</w:t>
      </w:r>
      <w:r w:rsidR="00DD0366" w:rsidRPr="00B61903">
        <w:rPr>
          <w:rFonts w:ascii="Times New Roman" w:hAnsi="Times New Roman"/>
          <w:sz w:val="24"/>
          <w:szCs w:val="24"/>
        </w:rPr>
        <w:t>ования городского округа «Ухта»;</w:t>
      </w:r>
    </w:p>
    <w:p w:rsidR="00203933" w:rsidRPr="00B61903" w:rsidRDefault="00203933" w:rsidP="005A1FBA">
      <w:pPr>
        <w:pStyle w:val="af"/>
        <w:tabs>
          <w:tab w:val="left" w:pos="993"/>
        </w:tabs>
        <w:ind w:firstLine="709"/>
        <w:jc w:val="both"/>
        <w:rPr>
          <w:rFonts w:ascii="Times New Roman" w:hAnsi="Times New Roman"/>
          <w:sz w:val="24"/>
          <w:szCs w:val="24"/>
        </w:rPr>
      </w:pPr>
      <w:r w:rsidRPr="00B61903">
        <w:rPr>
          <w:rFonts w:ascii="Times New Roman" w:hAnsi="Times New Roman"/>
          <w:sz w:val="24"/>
          <w:szCs w:val="24"/>
        </w:rPr>
        <w:t xml:space="preserve">- Решение Совета </w:t>
      </w:r>
      <w:r w:rsidR="00DD0366" w:rsidRPr="00B61903">
        <w:rPr>
          <w:rFonts w:ascii="Times New Roman" w:hAnsi="Times New Roman"/>
          <w:sz w:val="24"/>
          <w:szCs w:val="24"/>
        </w:rPr>
        <w:t xml:space="preserve">МОГО «Ухта» </w:t>
      </w:r>
      <w:r w:rsidRPr="00B61903">
        <w:rPr>
          <w:rFonts w:ascii="Times New Roman" w:hAnsi="Times New Roman"/>
          <w:sz w:val="24"/>
          <w:szCs w:val="24"/>
        </w:rPr>
        <w:t xml:space="preserve">от 25.09.2012 № 152 </w:t>
      </w:r>
      <w:r w:rsidR="00DD0366" w:rsidRPr="00B61903">
        <w:rPr>
          <w:rFonts w:ascii="Times New Roman" w:hAnsi="Times New Roman"/>
          <w:sz w:val="24"/>
          <w:szCs w:val="24"/>
        </w:rPr>
        <w:t>«</w:t>
      </w:r>
      <w:r w:rsidRPr="00B61903">
        <w:rPr>
          <w:rFonts w:ascii="Times New Roman" w:hAnsi="Times New Roman"/>
          <w:sz w:val="24"/>
          <w:szCs w:val="24"/>
        </w:rPr>
        <w:t>Об утверждении местных нормативов градостроительного проектирования муниципального образ</w:t>
      </w:r>
      <w:r w:rsidR="005A1FBA" w:rsidRPr="00B61903">
        <w:rPr>
          <w:rFonts w:ascii="Times New Roman" w:hAnsi="Times New Roman"/>
          <w:sz w:val="24"/>
          <w:szCs w:val="24"/>
        </w:rPr>
        <w:t>ования городского округа «Ухта».</w:t>
      </w:r>
      <w:r w:rsidRPr="00B61903">
        <w:rPr>
          <w:rFonts w:ascii="Times New Roman" w:hAnsi="Times New Roman"/>
          <w:sz w:val="24"/>
          <w:szCs w:val="24"/>
        </w:rPr>
        <w:fldChar w:fldCharType="begin"/>
      </w:r>
      <w:r w:rsidRPr="00B61903">
        <w:rPr>
          <w:rFonts w:ascii="Times New Roman" w:hAnsi="Times New Roman"/>
          <w:sz w:val="24"/>
          <w:szCs w:val="24"/>
        </w:rPr>
        <w:instrText xml:space="preserve"> TOC \o "1-3" \h \z </w:instrText>
      </w:r>
      <w:r w:rsidRPr="00B61903">
        <w:rPr>
          <w:rFonts w:ascii="Times New Roman" w:hAnsi="Times New Roman"/>
          <w:sz w:val="24"/>
          <w:szCs w:val="24"/>
        </w:rPr>
        <w:fldChar w:fldCharType="separate"/>
      </w:r>
    </w:p>
    <w:p w:rsidR="00203933" w:rsidRPr="00B61903" w:rsidRDefault="00203933" w:rsidP="005A1FBA">
      <w:pPr>
        <w:pStyle w:val="af8"/>
        <w:shd w:val="clear" w:color="auto" w:fill="auto"/>
        <w:tabs>
          <w:tab w:val="left" w:pos="993"/>
          <w:tab w:val="left" w:pos="1383"/>
          <w:tab w:val="left" w:leader="underscore" w:pos="5727"/>
        </w:tabs>
        <w:spacing w:line="240" w:lineRule="auto"/>
        <w:ind w:firstLine="709"/>
        <w:rPr>
          <w:rFonts w:ascii="Times New Roman" w:hAnsi="Times New Roman" w:cs="Times New Roman"/>
          <w:color w:val="auto"/>
          <w:sz w:val="24"/>
          <w:szCs w:val="24"/>
        </w:rPr>
      </w:pPr>
      <w:r w:rsidRPr="00B61903">
        <w:rPr>
          <w:rFonts w:ascii="Times New Roman" w:hAnsi="Times New Roman" w:cs="Times New Roman"/>
          <w:color w:val="auto"/>
          <w:sz w:val="24"/>
          <w:szCs w:val="24"/>
        </w:rPr>
        <w:t>1.2. Требования настоящих Правил являются обязательными для исполнения всеми юридическими, физическими, должностными лицами, индивидуальными предпринимателями на территории муниципального образования городского округа «Ухта» (далее - МОГО «Ухта»).</w:t>
      </w:r>
    </w:p>
    <w:p w:rsidR="00203933" w:rsidRPr="00B61903" w:rsidRDefault="00203933" w:rsidP="005A1FBA">
      <w:pPr>
        <w:pStyle w:val="af8"/>
        <w:shd w:val="clear" w:color="auto" w:fill="auto"/>
        <w:tabs>
          <w:tab w:val="left" w:pos="993"/>
          <w:tab w:val="left" w:pos="1263"/>
          <w:tab w:val="left" w:leader="underscore" w:pos="4762"/>
        </w:tabs>
        <w:spacing w:line="240" w:lineRule="auto"/>
        <w:ind w:firstLine="709"/>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1.3. Контроль над выполнением требований настоящих Правил осуществляет администрация МОГО «Ухта». </w:t>
      </w:r>
      <w:r w:rsidRPr="00B61903">
        <w:rPr>
          <w:rFonts w:ascii="Times New Roman" w:hAnsi="Times New Roman" w:cs="Times New Roman"/>
          <w:color w:val="auto"/>
          <w:sz w:val="24"/>
          <w:szCs w:val="24"/>
        </w:rPr>
        <w:fldChar w:fldCharType="end"/>
      </w:r>
    </w:p>
    <w:p w:rsidR="00203933" w:rsidRPr="00B61903" w:rsidRDefault="00203933" w:rsidP="00203933">
      <w:pPr>
        <w:ind w:firstLine="709"/>
        <w:jc w:val="both"/>
        <w:rPr>
          <w:sz w:val="24"/>
          <w:szCs w:val="24"/>
        </w:rPr>
      </w:pPr>
      <w:r w:rsidRPr="00B61903">
        <w:rPr>
          <w:sz w:val="24"/>
          <w:szCs w:val="24"/>
        </w:rPr>
        <w:t>1.4. За неисполнение настоящих Правил юридические лица, должностные лица и граждане несут ответственность в соответствии с законодательством.</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1.5. Для целей настоящих Правил используются следующие основные понятия:</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биологические отходы – трупы животных и птиц, ветеринарные </w:t>
      </w:r>
      <w:proofErr w:type="spellStart"/>
      <w:r w:rsidRPr="00B61903">
        <w:rPr>
          <w:rFonts w:ascii="Times New Roman" w:hAnsi="Times New Roman" w:cs="Times New Roman"/>
          <w:color w:val="auto"/>
          <w:sz w:val="24"/>
          <w:szCs w:val="24"/>
        </w:rPr>
        <w:t>конфискаты</w:t>
      </w:r>
      <w:proofErr w:type="spellEnd"/>
      <w:r w:rsidRPr="00B61903">
        <w:rPr>
          <w:rFonts w:ascii="Times New Roman" w:hAnsi="Times New Roman" w:cs="Times New Roman"/>
          <w:color w:val="auto"/>
          <w:sz w:val="24"/>
          <w:szCs w:val="24"/>
        </w:rPr>
        <w:t xml:space="preserve"> (мясо, рыба, другая продукция животного происхождения), другие отходы, получаемые при переработке пищевого и непищевого сырья животного происхождения;</w:t>
      </w:r>
    </w:p>
    <w:p w:rsidR="00203933" w:rsidRPr="00B61903" w:rsidRDefault="00203933" w:rsidP="00203933">
      <w:pPr>
        <w:pStyle w:val="11"/>
        <w:shd w:val="clear" w:color="auto" w:fill="auto"/>
        <w:tabs>
          <w:tab w:val="left" w:pos="426"/>
          <w:tab w:val="left" w:pos="1330"/>
          <w:tab w:val="left" w:leader="underscore" w:pos="4758"/>
        </w:tabs>
        <w:spacing w:after="0" w:line="240" w:lineRule="auto"/>
        <w:ind w:right="20"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благоустройство - комплекс работ и мероприятий, направленных на обеспечение и улучшение санитарного и эстетического состояния территории МОГО «Ухта», повышение комфортности условий проживания, обеспечение безопасной среды проживания для жителей МОГО «Ухта», а также непосредственно деятельность физических и юридических лиц, индивидуальных предпринимателей по созданию и обеспечению благоприятных и безопасных условий проживания в границах МОГО «Ухта»;</w:t>
      </w:r>
      <w:proofErr w:type="gramEnd"/>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благоустройство территории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бункер - стандартная емкость для сбора, накопления, хранения и транспортирования отходов, включая крупногабаритные отходы, объемом свыше 8 </w:t>
      </w:r>
      <w:proofErr w:type="spellStart"/>
      <w:r w:rsidRPr="00B61903">
        <w:rPr>
          <w:rFonts w:ascii="Times New Roman" w:hAnsi="Times New Roman" w:cs="Times New Roman"/>
          <w:color w:val="auto"/>
          <w:sz w:val="24"/>
          <w:szCs w:val="24"/>
        </w:rPr>
        <w:t>куб</w:t>
      </w:r>
      <w:proofErr w:type="gramStart"/>
      <w:r w:rsidRPr="00B61903">
        <w:rPr>
          <w:rFonts w:ascii="Times New Roman" w:hAnsi="Times New Roman" w:cs="Times New Roman"/>
          <w:color w:val="auto"/>
          <w:sz w:val="24"/>
          <w:szCs w:val="24"/>
        </w:rPr>
        <w:t>.м</w:t>
      </w:r>
      <w:proofErr w:type="spellEnd"/>
      <w:proofErr w:type="gramEnd"/>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выгреб - санитарно-техническое устройство в виде огражденного гидроизоляционным материалом углубления в земле, предназначенное для сбора и временного хранения нечистот или других хозяйственно-бытовых отходов;</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гаражный кооператив - основанное на членстве добровольное объединение граждан или граждан и юридических лиц в целях удовлетворения их материальных потребностей, связанных с использованием гаражей, управления имуществом и иных потребностей, осуществляемое путем объединения его членами имущественных паевых взносов;</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долговременное хранение автотранспорта – хранение транспортного средства без движения в течение 1 месяца и более на территории МОГО «Ухта»;</w:t>
      </w:r>
    </w:p>
    <w:p w:rsidR="00203933" w:rsidRPr="00B61903" w:rsidRDefault="00203933" w:rsidP="00203933">
      <w:pPr>
        <w:pStyle w:val="a4"/>
        <w:tabs>
          <w:tab w:val="left" w:pos="426"/>
        </w:tabs>
        <w:spacing w:before="0" w:beforeAutospacing="0" w:after="0" w:afterAutospacing="0"/>
        <w:ind w:firstLine="709"/>
        <w:jc w:val="both"/>
        <w:textAlignment w:val="top"/>
      </w:pPr>
      <w:r w:rsidRPr="00B61903">
        <w:rPr>
          <w:rStyle w:val="af9"/>
          <w:rFonts w:eastAsia="Arial Unicode MS"/>
          <w:b w:val="0"/>
        </w:rPr>
        <w:t>дорожная одежда</w:t>
      </w:r>
      <w:r w:rsidRPr="00B61903">
        <w:t xml:space="preserve"> - это слоистая конструкция, укладываемая на земляное полотно в пределах проезжей части дороги. Она предназначена для восприятия нагрузок от автомобилей и обеспечения максимально благоприятных условий скоростному и безопасному движению автотранспорта вне зависимости от </w:t>
      </w:r>
      <w:proofErr w:type="spellStart"/>
      <w:r w:rsidRPr="00B61903">
        <w:t>погодно</w:t>
      </w:r>
      <w:proofErr w:type="spellEnd"/>
      <w:r w:rsidRPr="00B61903">
        <w:t>-климатических и временных факторов;</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зеленые насаждения - древесно-кустарниковая и травянистая растительность естественного или искусственного происхождения (включая городские леса, парки, бульвары, скверы, сады, газоны, цветники, а также отдельно стоящие деревья и кустарники);</w:t>
      </w:r>
    </w:p>
    <w:p w:rsidR="00203933" w:rsidRPr="00B61903" w:rsidRDefault="00203933" w:rsidP="00203933">
      <w:pPr>
        <w:tabs>
          <w:tab w:val="left" w:pos="426"/>
          <w:tab w:val="left" w:pos="523"/>
        </w:tabs>
        <w:autoSpaceDE w:val="0"/>
        <w:autoSpaceDN w:val="0"/>
        <w:adjustRightInd w:val="0"/>
        <w:ind w:firstLine="709"/>
        <w:jc w:val="both"/>
        <w:rPr>
          <w:sz w:val="24"/>
          <w:szCs w:val="24"/>
        </w:rPr>
      </w:pPr>
      <w:r w:rsidRPr="00B61903">
        <w:rPr>
          <w:sz w:val="24"/>
          <w:szCs w:val="24"/>
        </w:rPr>
        <w:t>знак дорожный - устройство в виде панели определенной формы с обозначениями или надписями, информирующими участников дорожного движения (далее - движения) о дорожных условиях и режимах движения, о расположении населенных пунктов и других объектов;</w:t>
      </w:r>
    </w:p>
    <w:p w:rsidR="00203933" w:rsidRPr="00B61903" w:rsidRDefault="00203933" w:rsidP="00203933">
      <w:pPr>
        <w:pStyle w:val="11"/>
        <w:shd w:val="clear" w:color="auto" w:fill="auto"/>
        <w:tabs>
          <w:tab w:val="left" w:pos="426"/>
          <w:tab w:val="left" w:pos="523"/>
        </w:tabs>
        <w:spacing w:after="0" w:line="240" w:lineRule="auto"/>
        <w:ind w:right="20"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зона отдыха - места массового пребывания граждан, предназначенные для организации досуга жителей;</w:t>
      </w:r>
    </w:p>
    <w:p w:rsidR="00203933" w:rsidRPr="00B61903" w:rsidRDefault="00203933" w:rsidP="00203933">
      <w:pPr>
        <w:pStyle w:val="210"/>
        <w:shd w:val="clear" w:color="auto" w:fill="auto"/>
        <w:tabs>
          <w:tab w:val="left" w:pos="92"/>
          <w:tab w:val="left" w:pos="426"/>
          <w:tab w:val="left" w:pos="460"/>
        </w:tabs>
        <w:spacing w:after="0" w:line="240" w:lineRule="auto"/>
        <w:ind w:firstLine="709"/>
        <w:contextualSpacing/>
        <w:rPr>
          <w:rStyle w:val="21"/>
          <w:sz w:val="24"/>
          <w:szCs w:val="24"/>
        </w:rPr>
      </w:pPr>
      <w:r w:rsidRPr="00B61903">
        <w:rPr>
          <w:rStyle w:val="21"/>
          <w:sz w:val="24"/>
          <w:szCs w:val="24"/>
        </w:rPr>
        <w:t>информационная конструкция - объект благоустройства, выполняющий функцию информирования населения МОГО «Ухта» и соответствующий требованиям, установленным настоящими Правилами;</w:t>
      </w:r>
    </w:p>
    <w:p w:rsidR="00203933" w:rsidRPr="00B61903" w:rsidRDefault="00203933" w:rsidP="00203933">
      <w:pPr>
        <w:pStyle w:val="11"/>
        <w:shd w:val="clear" w:color="auto" w:fill="auto"/>
        <w:tabs>
          <w:tab w:val="left" w:pos="426"/>
          <w:tab w:val="left" w:pos="523"/>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контейнер - стандартная емкость для сбора, накопления, хранения и транспортирования отходов, металлическая, деревянная или пластиковая, с крышкой (крышками), объемом до 0,8 </w:t>
      </w:r>
      <w:proofErr w:type="spellStart"/>
      <w:r w:rsidRPr="00B61903">
        <w:rPr>
          <w:rFonts w:ascii="Times New Roman" w:hAnsi="Times New Roman" w:cs="Times New Roman"/>
          <w:color w:val="auto"/>
          <w:sz w:val="24"/>
          <w:szCs w:val="24"/>
        </w:rPr>
        <w:t>куб</w:t>
      </w:r>
      <w:proofErr w:type="gramStart"/>
      <w:r w:rsidRPr="00B61903">
        <w:rPr>
          <w:rFonts w:ascii="Times New Roman" w:hAnsi="Times New Roman" w:cs="Times New Roman"/>
          <w:color w:val="auto"/>
          <w:sz w:val="24"/>
          <w:szCs w:val="24"/>
        </w:rPr>
        <w:t>.м</w:t>
      </w:r>
      <w:proofErr w:type="spellEnd"/>
      <w:proofErr w:type="gramEnd"/>
      <w:r w:rsidRPr="00B61903">
        <w:rPr>
          <w:rFonts w:ascii="Times New Roman" w:hAnsi="Times New Roman" w:cs="Times New Roman"/>
          <w:color w:val="auto"/>
          <w:sz w:val="24"/>
          <w:szCs w:val="24"/>
        </w:rPr>
        <w:t xml:space="preserve"> включительно;</w:t>
      </w:r>
    </w:p>
    <w:p w:rsidR="00203933" w:rsidRPr="00B61903" w:rsidRDefault="00203933" w:rsidP="00203933">
      <w:pPr>
        <w:pStyle w:val="11"/>
        <w:shd w:val="clear" w:color="auto" w:fill="auto"/>
        <w:tabs>
          <w:tab w:val="left" w:pos="426"/>
          <w:tab w:val="left" w:pos="52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lastRenderedPageBreak/>
        <w:t>малые архитектурные формы - объекты городского дизайна (урны, скамьи, декоративные ограждения, светильники, фонтаны, беседки, вазы для цветов, декоративные скульптуры, оборудование детских, спортивных площадок, площадок для отдыха и т.п.);</w:t>
      </w:r>
      <w:proofErr w:type="gramEnd"/>
    </w:p>
    <w:p w:rsidR="00203933" w:rsidRPr="00B61903" w:rsidRDefault="00203933" w:rsidP="00203933">
      <w:pPr>
        <w:tabs>
          <w:tab w:val="left" w:pos="426"/>
        </w:tabs>
        <w:autoSpaceDE w:val="0"/>
        <w:autoSpaceDN w:val="0"/>
        <w:adjustRightInd w:val="0"/>
        <w:ind w:firstLine="709"/>
        <w:contextualSpacing/>
        <w:jc w:val="both"/>
        <w:rPr>
          <w:sz w:val="24"/>
          <w:szCs w:val="24"/>
        </w:rPr>
      </w:pPr>
      <w:r w:rsidRPr="00B61903">
        <w:rPr>
          <w:sz w:val="24"/>
          <w:szCs w:val="24"/>
        </w:rPr>
        <w:t>направляющее устройство - сигнальный столбик, тумба, направляющий островок, островок безопасности, предназначенные для зрительного ориентирования;</w:t>
      </w:r>
    </w:p>
    <w:p w:rsidR="00203933" w:rsidRPr="00B61903" w:rsidRDefault="00203933" w:rsidP="00203933">
      <w:pPr>
        <w:tabs>
          <w:tab w:val="left" w:pos="426"/>
        </w:tabs>
        <w:ind w:firstLine="709"/>
        <w:jc w:val="both"/>
        <w:rPr>
          <w:sz w:val="24"/>
          <w:szCs w:val="24"/>
        </w:rPr>
      </w:pPr>
      <w:r w:rsidRPr="00B61903">
        <w:rPr>
          <w:sz w:val="24"/>
          <w:szCs w:val="24"/>
        </w:rPr>
        <w:t>нестационарная торговая сеть - торговая сеть, включающая в себя нестационарные торговые объекты;</w:t>
      </w:r>
    </w:p>
    <w:p w:rsidR="00203933" w:rsidRPr="00B61903" w:rsidRDefault="00203933" w:rsidP="00203933">
      <w:pPr>
        <w:tabs>
          <w:tab w:val="left" w:pos="426"/>
        </w:tabs>
        <w:ind w:firstLine="709"/>
        <w:jc w:val="both"/>
        <w:rPr>
          <w:sz w:val="24"/>
          <w:szCs w:val="24"/>
        </w:rPr>
      </w:pPr>
      <w:proofErr w:type="gramStart"/>
      <w:r w:rsidRPr="00B61903">
        <w:rPr>
          <w:sz w:val="24"/>
          <w:szCs w:val="24"/>
        </w:rPr>
        <w:t xml:space="preserve">нестационарный торговый объект - павильон, киоск, палатка, лоток, открытый прилавок, </w:t>
      </w:r>
      <w:proofErr w:type="spellStart"/>
      <w:r w:rsidRPr="00B61903">
        <w:rPr>
          <w:sz w:val="24"/>
          <w:szCs w:val="24"/>
        </w:rPr>
        <w:t>тонар</w:t>
      </w:r>
      <w:proofErr w:type="spellEnd"/>
      <w:r w:rsidRPr="00B61903">
        <w:rPr>
          <w:sz w:val="24"/>
          <w:szCs w:val="24"/>
        </w:rPr>
        <w:t>, тележка, автомашина, автоприцеп, контейнер и другие средства развозной и разносной торговли;</w:t>
      </w:r>
      <w:proofErr w:type="gramEnd"/>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объект внешнего благоустройства - элементы городского хозяйства, предназначенные для создания благоустройства и санитарного содержания территории МОГО «Ухта», как то: уличная мебель, урны, ограждения дорожные и газонные, ограды, парапеты, скульптуры и прочие малые архитектурные формы, расположенные на объектах озеленения, во дворах и на улицах; проезжая часть улиц и дорог, площади, тротуары, пешеходные мосты, лестничные сходы, остановки общественного транспорта.</w:t>
      </w:r>
      <w:proofErr w:type="gramEnd"/>
    </w:p>
    <w:p w:rsidR="00203933" w:rsidRPr="00B61903" w:rsidRDefault="00203933" w:rsidP="00203933">
      <w:pPr>
        <w:tabs>
          <w:tab w:val="left" w:pos="426"/>
        </w:tabs>
        <w:ind w:firstLine="709"/>
        <w:jc w:val="both"/>
        <w:rPr>
          <w:sz w:val="24"/>
          <w:szCs w:val="24"/>
        </w:rPr>
      </w:pPr>
      <w:proofErr w:type="gramStart"/>
      <w:r w:rsidRPr="00B61903">
        <w:rPr>
          <w:sz w:val="24"/>
          <w:szCs w:val="24"/>
        </w:rPr>
        <w:t xml:space="preserve">объект мелкорозничной торговли - павильон, киоск, палатка, лоток, открытый прилавок, </w:t>
      </w:r>
      <w:proofErr w:type="spellStart"/>
      <w:r w:rsidRPr="00B61903">
        <w:rPr>
          <w:sz w:val="24"/>
          <w:szCs w:val="24"/>
        </w:rPr>
        <w:t>тонар</w:t>
      </w:r>
      <w:proofErr w:type="spellEnd"/>
      <w:r w:rsidRPr="00B61903">
        <w:rPr>
          <w:sz w:val="24"/>
          <w:szCs w:val="24"/>
        </w:rPr>
        <w:t>, тележка, автомашина, автоприцеп, контейнер и другие средства развозной и разносной торговли;</w:t>
      </w:r>
      <w:proofErr w:type="gramEnd"/>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объект озеленения - земельный участок с зелеными насаждениями, вспомогательными сооружениями, дорожками и малыми архитектурными формами;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проектная документация (проект) - документ, определяющий изменение и преобразование фасадов зданий, строений и внешнего благоустройства, выполненный организацией, имеющей соответствующие лицензии;</w:t>
      </w:r>
    </w:p>
    <w:p w:rsidR="00203933" w:rsidRPr="00B61903" w:rsidRDefault="00203933" w:rsidP="00203933">
      <w:pPr>
        <w:tabs>
          <w:tab w:val="left" w:pos="426"/>
        </w:tabs>
        <w:ind w:firstLine="709"/>
        <w:jc w:val="both"/>
        <w:rPr>
          <w:sz w:val="24"/>
          <w:szCs w:val="24"/>
        </w:rPr>
      </w:pPr>
      <w:r w:rsidRPr="00B61903">
        <w:rPr>
          <w:sz w:val="24"/>
          <w:szCs w:val="24"/>
        </w:rPr>
        <w:t>развозная торговля - форма нестационарной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203933" w:rsidRPr="00B61903" w:rsidRDefault="00203933" w:rsidP="00203933">
      <w:pPr>
        <w:tabs>
          <w:tab w:val="left" w:pos="426"/>
        </w:tabs>
        <w:autoSpaceDE w:val="0"/>
        <w:autoSpaceDN w:val="0"/>
        <w:adjustRightInd w:val="0"/>
        <w:ind w:firstLine="709"/>
        <w:contextualSpacing/>
        <w:jc w:val="both"/>
        <w:rPr>
          <w:sz w:val="24"/>
          <w:szCs w:val="24"/>
        </w:rPr>
      </w:pPr>
      <w:r w:rsidRPr="00B61903">
        <w:rPr>
          <w:sz w:val="24"/>
          <w:szCs w:val="24"/>
        </w:rPr>
        <w:t>светофор дорожный - светосигнальное устройство для регулирования движения;</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светофорный объект - группа светофоров, установленных на участке улично-дорожной сети, очередность движения по которому конфликтующих транспортных потоков или транспортных и пешеходных потоков регулируется светофорной сигнализацией;</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содержание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содержание объекта внешнего благоустройства - обеспечение надлежащего технического состояния и внешнего облика, а также безопасности и чистоты объекта благоустройства;</w:t>
      </w:r>
    </w:p>
    <w:p w:rsidR="00203933" w:rsidRPr="00B61903" w:rsidRDefault="00203933" w:rsidP="00203933">
      <w:pPr>
        <w:pStyle w:val="11"/>
        <w:shd w:val="clear" w:color="auto" w:fill="auto"/>
        <w:tabs>
          <w:tab w:val="left" w:pos="426"/>
        </w:tabs>
        <w:spacing w:after="0" w:line="240" w:lineRule="auto"/>
        <w:ind w:right="2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содержание территории -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расположенных на земельном участке;</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 xml:space="preserve">строительные отходы - это остатки сырья, материалов, иных изделий и продуктов, образующихся при строительстве, реконструкции, ремонте, разрушении, сносе, разборке зданий, сооружений, инженерных коммуникаций и промышленных объектов; </w:t>
      </w:r>
      <w:proofErr w:type="gramEnd"/>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w:t>
      </w:r>
      <w:r w:rsidRPr="00B61903">
        <w:rPr>
          <w:rFonts w:ascii="Times New Roman" w:hAnsi="Times New Roman" w:cs="Times New Roman"/>
          <w:color w:val="auto"/>
          <w:sz w:val="24"/>
          <w:szCs w:val="24"/>
        </w:rPr>
        <w:lastRenderedPageBreak/>
        <w:t>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03933" w:rsidRPr="00B61903" w:rsidRDefault="00203933" w:rsidP="00203933">
      <w:pPr>
        <w:pStyle w:val="11"/>
        <w:shd w:val="clear" w:color="auto" w:fill="auto"/>
        <w:tabs>
          <w:tab w:val="left" w:pos="426"/>
        </w:tabs>
        <w:spacing w:after="0" w:line="240" w:lineRule="auto"/>
        <w:ind w:right="20" w:firstLine="709"/>
        <w:contextualSpacing/>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уборка территории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иные мероприятия, направленные на обеспечение экологического и санитарно - эпидемиологического благополучия населения;</w:t>
      </w:r>
      <w:proofErr w:type="gramEnd"/>
    </w:p>
    <w:p w:rsidR="00203933" w:rsidRPr="00B61903" w:rsidRDefault="00203933" w:rsidP="00203933">
      <w:pPr>
        <w:tabs>
          <w:tab w:val="left" w:pos="426"/>
        </w:tabs>
        <w:ind w:firstLine="709"/>
        <w:jc w:val="both"/>
        <w:rPr>
          <w:sz w:val="24"/>
          <w:szCs w:val="24"/>
        </w:rPr>
      </w:pPr>
      <w:r w:rsidRPr="00B61903">
        <w:rPr>
          <w:sz w:val="24"/>
          <w:szCs w:val="24"/>
        </w:rPr>
        <w:t>указатель - дополнительный элемент и устройство с максимальной площадью одной стороны указателя не более 1 кв. м, предназначенный для размещения сведений информационного характера о направлении движения и расстоянии до места нахождения каких-либо заинтересованных лиц;</w:t>
      </w:r>
    </w:p>
    <w:p w:rsidR="00203933" w:rsidRPr="00B61903" w:rsidRDefault="00203933" w:rsidP="00203933">
      <w:pPr>
        <w:pStyle w:val="11"/>
        <w:shd w:val="clear" w:color="auto" w:fill="auto"/>
        <w:tabs>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фасад - ограждающие наружные конструкции, создающие объемно-пространственную композицию зданий, сооружений, временных объектов. </w:t>
      </w:r>
      <w:proofErr w:type="gramStart"/>
      <w:r w:rsidRPr="00B61903">
        <w:rPr>
          <w:rFonts w:ascii="Times New Roman" w:hAnsi="Times New Roman" w:cs="Times New Roman"/>
          <w:color w:val="auto"/>
          <w:sz w:val="24"/>
          <w:szCs w:val="24"/>
        </w:rPr>
        <w:t xml:space="preserve">Неотъемлемой частью фасадов являются: плоскости стен,  окна,  витрины, вывески, входы, козырьки, крыльца, ступени, пандусы, подпорные стенки,  </w:t>
      </w:r>
      <w:proofErr w:type="spellStart"/>
      <w:r w:rsidRPr="00B61903">
        <w:rPr>
          <w:rFonts w:ascii="Times New Roman" w:hAnsi="Times New Roman" w:cs="Times New Roman"/>
          <w:color w:val="auto"/>
          <w:sz w:val="24"/>
          <w:szCs w:val="24"/>
        </w:rPr>
        <w:t>отмостки</w:t>
      </w:r>
      <w:proofErr w:type="spellEnd"/>
      <w:r w:rsidRPr="00B61903">
        <w:rPr>
          <w:rFonts w:ascii="Times New Roman" w:hAnsi="Times New Roman" w:cs="Times New Roman"/>
          <w:color w:val="auto"/>
          <w:sz w:val="24"/>
          <w:szCs w:val="24"/>
        </w:rPr>
        <w:t xml:space="preserve"> и другие, обозримые извне элементы зданий, строений, временных объектов, влияющие на эстетическое восприятие и комфортность;</w:t>
      </w:r>
      <w:proofErr w:type="gramEnd"/>
    </w:p>
    <w:p w:rsidR="00203933" w:rsidRPr="00B61903" w:rsidRDefault="00203933" w:rsidP="00203933">
      <w:pPr>
        <w:pStyle w:val="11"/>
        <w:shd w:val="clear" w:color="auto" w:fill="auto"/>
        <w:tabs>
          <w:tab w:val="left" w:pos="426"/>
        </w:tabs>
        <w:spacing w:after="0" w:line="240" w:lineRule="auto"/>
        <w:ind w:right="23" w:firstLine="709"/>
        <w:contextualSpacing/>
        <w:jc w:val="both"/>
        <w:rPr>
          <w:rFonts w:ascii="Times New Roman" w:hAnsi="Times New Roman" w:cs="Times New Roman"/>
          <w:color w:val="auto"/>
          <w:sz w:val="24"/>
          <w:szCs w:val="24"/>
        </w:rPr>
      </w:pPr>
      <w:proofErr w:type="spellStart"/>
      <w:r w:rsidRPr="00B61903">
        <w:rPr>
          <w:rFonts w:ascii="Times New Roman" w:hAnsi="Times New Roman" w:cs="Times New Roman"/>
          <w:color w:val="auto"/>
          <w:sz w:val="24"/>
          <w:szCs w:val="24"/>
        </w:rPr>
        <w:t>штендер</w:t>
      </w:r>
      <w:proofErr w:type="spellEnd"/>
      <w:r w:rsidRPr="00B61903">
        <w:rPr>
          <w:rFonts w:ascii="Times New Roman" w:hAnsi="Times New Roman" w:cs="Times New Roman"/>
          <w:color w:val="auto"/>
          <w:sz w:val="24"/>
          <w:szCs w:val="24"/>
        </w:rPr>
        <w:t xml:space="preserve"> - мобильное (переносное) средство наружной рекламы;</w:t>
      </w:r>
    </w:p>
    <w:p w:rsidR="00203933" w:rsidRPr="00B61903" w:rsidRDefault="00203933" w:rsidP="00203933">
      <w:pPr>
        <w:tabs>
          <w:tab w:val="left" w:pos="426"/>
        </w:tabs>
        <w:autoSpaceDE w:val="0"/>
        <w:autoSpaceDN w:val="0"/>
        <w:adjustRightInd w:val="0"/>
        <w:ind w:firstLine="709"/>
        <w:contextualSpacing/>
        <w:jc w:val="both"/>
        <w:rPr>
          <w:sz w:val="24"/>
          <w:szCs w:val="24"/>
        </w:rPr>
      </w:pPr>
      <w:proofErr w:type="gramStart"/>
      <w:r w:rsidRPr="00B61903">
        <w:rPr>
          <w:bCs/>
          <w:sz w:val="24"/>
          <w:szCs w:val="24"/>
        </w:rPr>
        <w:t>элементы обустройства автомобильных дорог</w:t>
      </w:r>
      <w:r w:rsidRPr="00B61903">
        <w:rPr>
          <w:sz w:val="24"/>
          <w:szCs w:val="24"/>
        </w:rP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w:t>
      </w:r>
      <w:proofErr w:type="gramEnd"/>
      <w:r w:rsidRPr="00B61903">
        <w:rPr>
          <w:sz w:val="24"/>
          <w:szCs w:val="24"/>
        </w:rPr>
        <w:t xml:space="preserve"> дорожного движения, в том числе его безопасности, сооружения, за исключением объектов дорожного сервиса. </w:t>
      </w:r>
    </w:p>
    <w:p w:rsidR="00203933" w:rsidRPr="00B61903" w:rsidRDefault="00203933" w:rsidP="00203933">
      <w:pPr>
        <w:pStyle w:val="11"/>
        <w:shd w:val="clear" w:color="auto" w:fill="auto"/>
        <w:tabs>
          <w:tab w:val="left" w:pos="426"/>
          <w:tab w:val="left" w:pos="1106"/>
        </w:tabs>
        <w:spacing w:after="0" w:line="240" w:lineRule="auto"/>
        <w:ind w:firstLine="709"/>
        <w:contextualSpacing/>
        <w:jc w:val="both"/>
        <w:rPr>
          <w:rFonts w:ascii="Times New Roman" w:hAnsi="Times New Roman" w:cs="Times New Roman"/>
          <w:color w:val="auto"/>
          <w:sz w:val="24"/>
          <w:szCs w:val="24"/>
        </w:rPr>
      </w:pPr>
    </w:p>
    <w:p w:rsidR="00203933" w:rsidRPr="00B61903" w:rsidRDefault="00203933" w:rsidP="00446B53">
      <w:pPr>
        <w:pStyle w:val="11"/>
        <w:shd w:val="clear" w:color="auto" w:fill="auto"/>
        <w:tabs>
          <w:tab w:val="left" w:pos="426"/>
          <w:tab w:val="left" w:pos="1106"/>
        </w:tabs>
        <w:spacing w:after="0" w:line="240" w:lineRule="auto"/>
        <w:ind w:firstLine="0"/>
        <w:contextualSpacing/>
        <w:rPr>
          <w:rFonts w:ascii="Times New Roman" w:hAnsi="Times New Roman" w:cs="Times New Roman"/>
          <w:color w:val="auto"/>
          <w:sz w:val="24"/>
          <w:szCs w:val="24"/>
        </w:rPr>
      </w:pPr>
      <w:r w:rsidRPr="00B61903">
        <w:rPr>
          <w:rFonts w:ascii="Times New Roman" w:hAnsi="Times New Roman" w:cs="Times New Roman"/>
          <w:color w:val="auto"/>
          <w:sz w:val="24"/>
          <w:szCs w:val="24"/>
        </w:rPr>
        <w:t>2. ПРОЕКТИРОВАНИЕ БЛАГОУСТРОЙСТВА</w:t>
      </w:r>
    </w:p>
    <w:p w:rsidR="00203933" w:rsidRPr="00B61903" w:rsidRDefault="00203933" w:rsidP="00203933">
      <w:pPr>
        <w:pStyle w:val="11"/>
        <w:shd w:val="clear" w:color="auto" w:fill="auto"/>
        <w:tabs>
          <w:tab w:val="left" w:pos="426"/>
          <w:tab w:val="left" w:pos="1364"/>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36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2.1. Внешнее благоустройство территорий и земельных участков при строительстве, реконструкции, капитальном ремонте объектов капитального строительства осуществляется в соответствии с проектной документацией, разрабатываемой застройщиком на основе документов территориального планирования муниципального образования.</w:t>
      </w:r>
    </w:p>
    <w:p w:rsidR="00203933" w:rsidRPr="00B61903" w:rsidRDefault="00203933" w:rsidP="00203933">
      <w:pPr>
        <w:pStyle w:val="11"/>
        <w:tabs>
          <w:tab w:val="left" w:pos="426"/>
          <w:tab w:val="left" w:pos="110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2.2. Для целей настоящих Правил используются следующие основные понятия: Для застроенных территорий разрабатываются схемы (программы) комплексного благоустройства, предусматривающие:</w:t>
      </w:r>
    </w:p>
    <w:p w:rsidR="00203933" w:rsidRPr="00B61903" w:rsidRDefault="00203933" w:rsidP="00203933">
      <w:pPr>
        <w:pStyle w:val="11"/>
        <w:shd w:val="clear" w:color="auto" w:fill="auto"/>
        <w:tabs>
          <w:tab w:val="left" w:pos="34"/>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w:t>
      </w:r>
      <w:r w:rsidR="000C07AF" w:rsidRPr="00B61903">
        <w:rPr>
          <w:rFonts w:ascii="Times New Roman" w:hAnsi="Times New Roman" w:cs="Times New Roman"/>
          <w:color w:val="auto"/>
          <w:sz w:val="24"/>
          <w:szCs w:val="24"/>
        </w:rPr>
        <w:t xml:space="preserve"> </w:t>
      </w:r>
      <w:r w:rsidRPr="00B61903">
        <w:rPr>
          <w:rFonts w:ascii="Times New Roman" w:hAnsi="Times New Roman" w:cs="Times New Roman"/>
          <w:color w:val="auto"/>
          <w:sz w:val="24"/>
          <w:szCs w:val="24"/>
        </w:rPr>
        <w:t>улучшение технического состояния и внешнего вида проезжей части улиц, покрытий площадей и пешеходных коммуникаций, организацию стоянок автомобилей и остановок общественного транспорта, физкультурно-оздоровительных площадок, площадок отдыха населения, хозяйственных площадок, размещение объект</w:t>
      </w:r>
      <w:r w:rsidR="001065C1">
        <w:rPr>
          <w:rFonts w:ascii="Times New Roman" w:hAnsi="Times New Roman" w:cs="Times New Roman"/>
          <w:color w:val="auto"/>
          <w:sz w:val="24"/>
          <w:szCs w:val="24"/>
        </w:rPr>
        <w:t>ов нестационарной торговой сети.</w:t>
      </w:r>
    </w:p>
    <w:p w:rsidR="00203933" w:rsidRPr="00B61903" w:rsidRDefault="00203933" w:rsidP="00203933">
      <w:pPr>
        <w:pStyle w:val="11"/>
        <w:shd w:val="clear" w:color="auto" w:fill="auto"/>
        <w:tabs>
          <w:tab w:val="left" w:pos="426"/>
          <w:tab w:val="left" w:pos="123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2.3. На основе схем комплексного благоустройства территории выполняются проекты строительства (реконструкции) благоустройства конкретных участков, выполнения отдельных видов благоустройства (озеленение, освещение), проекты изготовления и установки малых архитектурных форм и других элементов благоустройства.</w:t>
      </w:r>
    </w:p>
    <w:p w:rsidR="00203933" w:rsidRPr="00B61903" w:rsidRDefault="00203933" w:rsidP="00203933">
      <w:pPr>
        <w:pStyle w:val="11"/>
        <w:shd w:val="clear" w:color="auto" w:fill="auto"/>
        <w:tabs>
          <w:tab w:val="left" w:pos="426"/>
          <w:tab w:val="left" w:pos="1106"/>
          <w:tab w:val="left" w:pos="1162"/>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2.4. Рекомендовано при разработке проектов благоустройства территории обеспечивать соблюдение норм, указанных в сводах правил и национальных стандартах, согласно Приказу Минстроя России №711/</w:t>
      </w:r>
      <w:proofErr w:type="spellStart"/>
      <w:proofErr w:type="gramStart"/>
      <w:r w:rsidRPr="00B61903">
        <w:rPr>
          <w:rFonts w:ascii="Times New Roman" w:hAnsi="Times New Roman" w:cs="Times New Roman"/>
          <w:color w:val="auto"/>
          <w:sz w:val="24"/>
          <w:szCs w:val="24"/>
        </w:rPr>
        <w:t>пр</w:t>
      </w:r>
      <w:proofErr w:type="spellEnd"/>
      <w:proofErr w:type="gramEnd"/>
      <w:r w:rsidRPr="00B61903">
        <w:rPr>
          <w:rFonts w:ascii="Times New Roman" w:hAnsi="Times New Roman" w:cs="Times New Roman"/>
          <w:color w:val="auto"/>
          <w:sz w:val="24"/>
          <w:szCs w:val="24"/>
        </w:rPr>
        <w:t xml:space="preserve"> от 13 апреля 2017</w:t>
      </w:r>
      <w:r w:rsidR="001065C1">
        <w:rPr>
          <w:rFonts w:ascii="Times New Roman" w:hAnsi="Times New Roman" w:cs="Times New Roman"/>
          <w:color w:val="auto"/>
          <w:sz w:val="24"/>
          <w:szCs w:val="24"/>
        </w:rPr>
        <w:t xml:space="preserve"> г</w:t>
      </w:r>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7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2.5. При проектировании благоустройства территорий муниципального образования необходимо обеспечить доступность для маломобильных групп населения в соответствии с законодательством.</w:t>
      </w:r>
    </w:p>
    <w:p w:rsidR="00203933" w:rsidRPr="00B61903" w:rsidRDefault="00203933" w:rsidP="00203933">
      <w:pPr>
        <w:pStyle w:val="11"/>
        <w:tabs>
          <w:tab w:val="left" w:pos="426"/>
          <w:tab w:val="left" w:pos="1359"/>
        </w:tabs>
        <w:spacing w:after="0" w:line="240" w:lineRule="auto"/>
        <w:ind w:right="14"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2.6. Проектирование, строительство, установка технических средств и оборудования, способствующих передвижению престарелых и инвалидов, осуществляется в установленном порядке при новом строительстве заказчиком в соответствии с утвержденной проектной документацией, а в условиях сложившейся застройки - органами жилищно-коммунального хозяйства администрации МОГО «Ухта» или собственниками, владельцами земельных участков.</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p>
    <w:p w:rsidR="00203933" w:rsidRPr="00B61903" w:rsidRDefault="00203933" w:rsidP="00446B53">
      <w:pPr>
        <w:pStyle w:val="11"/>
        <w:shd w:val="clear" w:color="auto" w:fill="auto"/>
        <w:tabs>
          <w:tab w:val="left" w:pos="426"/>
          <w:tab w:val="left" w:pos="1106"/>
          <w:tab w:val="left" w:pos="1162"/>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3. ВЕРТИКАЛЬНАЯ ПЛАНИРОВКА, ОРГАНИЗАЦИЯ РЕЛЬЕФА,</w:t>
      </w:r>
    </w:p>
    <w:p w:rsidR="00203933" w:rsidRPr="00B61903" w:rsidRDefault="00203933" w:rsidP="00446B53">
      <w:pPr>
        <w:pStyle w:val="11"/>
        <w:shd w:val="clear" w:color="auto" w:fill="auto"/>
        <w:tabs>
          <w:tab w:val="left" w:pos="426"/>
          <w:tab w:val="left" w:pos="1106"/>
          <w:tab w:val="left" w:pos="1162"/>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ПРОИЗВОДСТВО ЗЕМЛЯНЫХ РАБОТ</w:t>
      </w:r>
    </w:p>
    <w:p w:rsidR="00203933" w:rsidRPr="00B61903" w:rsidRDefault="00203933" w:rsidP="00203933">
      <w:pPr>
        <w:pStyle w:val="11"/>
        <w:shd w:val="clear" w:color="auto" w:fill="auto"/>
        <w:tabs>
          <w:tab w:val="left" w:pos="426"/>
          <w:tab w:val="left" w:pos="1148"/>
        </w:tabs>
        <w:spacing w:after="0" w:line="240" w:lineRule="auto"/>
        <w:ind w:right="11"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148"/>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3.1. При осуществлении благоустройства территорий, имеющих ярко выраженный рельеф,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культуры.</w:t>
      </w:r>
    </w:p>
    <w:p w:rsidR="00203933" w:rsidRPr="00B61903" w:rsidRDefault="00203933" w:rsidP="00203933">
      <w:pPr>
        <w:pStyle w:val="11"/>
        <w:shd w:val="clear" w:color="auto" w:fill="auto"/>
        <w:tabs>
          <w:tab w:val="left" w:pos="426"/>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Элементы организации рельефа (подпорные стенки, лестницы, откосы и т.д.) должны дополнять природные особенности участка, органично вписываться в естественную среду.</w:t>
      </w:r>
    </w:p>
    <w:p w:rsidR="00203933" w:rsidRPr="00B61903" w:rsidRDefault="00203933" w:rsidP="00203933">
      <w:pPr>
        <w:pStyle w:val="11"/>
        <w:shd w:val="clear" w:color="auto" w:fill="auto"/>
        <w:tabs>
          <w:tab w:val="left" w:pos="426"/>
          <w:tab w:val="left" w:pos="1158"/>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3.2. Организация рельефа должна обеспечивать отвод поверхностных вод, а также нормативные уклоны городских улиц и пешеходных коммуникаций.</w:t>
      </w:r>
    </w:p>
    <w:p w:rsidR="00203933" w:rsidRPr="00B61903" w:rsidRDefault="00203933" w:rsidP="00203933">
      <w:pPr>
        <w:pStyle w:val="11"/>
        <w:shd w:val="clear" w:color="auto" w:fill="auto"/>
        <w:tabs>
          <w:tab w:val="left" w:pos="426"/>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Вертикальные отметки дорог, тротуаров,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203933" w:rsidRPr="00B61903" w:rsidRDefault="00203933" w:rsidP="00203933">
      <w:pPr>
        <w:pStyle w:val="11"/>
        <w:shd w:val="clear" w:color="auto" w:fill="auto"/>
        <w:tabs>
          <w:tab w:val="left" w:pos="426"/>
          <w:tab w:val="left" w:pos="1273"/>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3.3. При реконструкции, строительстве, капитальном ремонте дорог, улиц, площадей, бульваров, железнодорожных путей и других сооружений выполнение земельно-планировочных работ в районе существующих зеленых насаждений не допускается с изменением вертикальных отметок. В случаях, когда обнажение (засыпка) корней неизбежны, необходимо предусматривать соответствующие мероприятия для нормального роста деревьев.</w:t>
      </w:r>
    </w:p>
    <w:p w:rsidR="00203933" w:rsidRPr="00B61903" w:rsidRDefault="00203933" w:rsidP="00203933">
      <w:pPr>
        <w:pStyle w:val="11"/>
        <w:shd w:val="clear" w:color="auto" w:fill="auto"/>
        <w:tabs>
          <w:tab w:val="left" w:pos="426"/>
          <w:tab w:val="left" w:pos="1215"/>
        </w:tabs>
        <w:spacing w:after="0" w:line="240" w:lineRule="auto"/>
        <w:ind w:right="11"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3.4. В целях сохранения благоустройства, обеспечения бесперебойной работы инженерной и </w:t>
      </w:r>
      <w:proofErr w:type="spellStart"/>
      <w:r w:rsidRPr="00B61903">
        <w:rPr>
          <w:rFonts w:ascii="Times New Roman" w:hAnsi="Times New Roman" w:cs="Times New Roman"/>
          <w:color w:val="auto"/>
          <w:sz w:val="24"/>
          <w:szCs w:val="24"/>
        </w:rPr>
        <w:t>пешеходно</w:t>
      </w:r>
      <w:proofErr w:type="spellEnd"/>
      <w:r w:rsidRPr="00B61903">
        <w:rPr>
          <w:rFonts w:ascii="Times New Roman" w:hAnsi="Times New Roman" w:cs="Times New Roman"/>
          <w:color w:val="auto"/>
          <w:sz w:val="24"/>
          <w:szCs w:val="24"/>
        </w:rPr>
        <w:t>-транспортной инфраструктуры, поддержания надлежащего санитарного состояния территорий, надлежащего экологического состояния окружающей среды - все земляные работы должны производиться в соответствии с правилами охраны инженерных коммуникаций.</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3.5. Производство земляных работ разрешается  осуществлять после оформления в установленном порядке Ордера на производство земляных работ в муниципальном учреждении «Управление жилищно-коммунального хозяйства» администрации МОГО «Ухта», в том числе:</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при реализации проектов строительства (реконструкции) объектов капитального строительства, сетей инженерно-технического обеспечения, установки рекламных конструкций в соответствии с разрешением на  строительство (реконструкцию) или разрешением на  установку рекламных конструкций, </w:t>
      </w:r>
      <w:r w:rsidR="001065C1">
        <w:rPr>
          <w:rFonts w:ascii="Times New Roman" w:hAnsi="Times New Roman"/>
          <w:sz w:val="24"/>
          <w:szCs w:val="24"/>
        </w:rPr>
        <w:t>выданным уполномоченным органом.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3.5.1. Аварийные работы по восстановлению работоспособности инженерных сетей могут быть начаты незамедлительно с момента обнаружения аварии с последующим оформлением ордера на производство земляных работ в сроки не более 10 рабочих дней. </w:t>
      </w:r>
      <w:r w:rsidRPr="00B61903">
        <w:rPr>
          <w:rFonts w:ascii="Times New Roman" w:hAnsi="Times New Roman"/>
          <w:sz w:val="24"/>
          <w:szCs w:val="24"/>
        </w:rPr>
        <w:lastRenderedPageBreak/>
        <w:t>При этом организация, производящая работы, также незамедлительно обязана уведомить о начале аварийных работ ОГИБДД ОМВД России по г. Ухта, муниципальное учреждение «Управление жилищно-коммунального хозяйства» администрации МОГО «Ухта»</w:t>
      </w:r>
      <w:r w:rsidR="00AB6D17">
        <w:rPr>
          <w:rFonts w:ascii="Times New Roman" w:hAnsi="Times New Roman"/>
          <w:sz w:val="24"/>
          <w:szCs w:val="24"/>
        </w:rPr>
        <w:t>,</w:t>
      </w:r>
      <w:r w:rsidRPr="00B61903">
        <w:rPr>
          <w:rFonts w:ascii="Times New Roman" w:hAnsi="Times New Roman"/>
          <w:sz w:val="24"/>
          <w:szCs w:val="24"/>
        </w:rPr>
        <w:t xml:space="preserve"> Единую дежурно-диспетчерскую службу администрации МОГО «Ухта» любым доступным способом.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3.5.2. </w:t>
      </w:r>
      <w:proofErr w:type="gramStart"/>
      <w:r w:rsidRPr="00B61903">
        <w:rPr>
          <w:rFonts w:ascii="Times New Roman" w:hAnsi="Times New Roman"/>
          <w:sz w:val="24"/>
          <w:szCs w:val="24"/>
        </w:rPr>
        <w:t>В случае отсутствия уведомления в адрес указанных в настоящем пункте организаций о начале аварийных работ в течение</w:t>
      </w:r>
      <w:proofErr w:type="gramEnd"/>
      <w:r w:rsidRPr="00B61903">
        <w:rPr>
          <w:rFonts w:ascii="Times New Roman" w:hAnsi="Times New Roman"/>
          <w:sz w:val="24"/>
          <w:szCs w:val="24"/>
        </w:rPr>
        <w:t xml:space="preserve"> 2 рабочих дней, данны</w:t>
      </w:r>
      <w:r w:rsidR="001065C1">
        <w:rPr>
          <w:rFonts w:ascii="Times New Roman" w:hAnsi="Times New Roman"/>
          <w:sz w:val="24"/>
          <w:szCs w:val="24"/>
        </w:rPr>
        <w:t>е работы считаются самовольными.</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3.6. При производстве работ запрещается:</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готовить раствор и бетон непосредственно на проезжей части улиц;</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производить откачку воды из колодцев, траншей, котлованов на тротуары и проезжую часть улиц (сброс воды производить в имеющиеся системы закрытой и открытой ливневой канализации, а при отсутствии таковой вывозить в емкостях) или обеспечить отвод воды от дорог и тротуаров на участки с пониженными отметками уровня земной поверхности;</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оставлять после окончания работ на проезжей части, тротуарах, газонах землю и остатки строительных материалов;</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занимать площади сверх установленных границ;</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загромождать проходы и въезды во дворы, нарушать нормальный проезд транспорта и движение пешеходов;</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производить откачку воды из колодцев, траншей, котлованов на тротуары и проезжую часть улиц (сброс воды производить в имеющиеся системы закрытой и открытой ливневой канализации после согласования с балансодержателем системы, а при отсутствии таковой вывозить в емкостях).</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3.7. Место производства работ должно быть ограждено типовыми ограждениями установленного образца, обеспечивающими безопасное движение людей и транспорта.</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3.8. Организации, производящие вскрытие и восстановление покрытий проезжей части дорог и тротуаров обязаны после засыпки траншей содержать их в состоянии, обеспечивающем безопасный проезд автотранспорта и проход пешеходов. Для обеспечения безопасного прохода пешеходов через траншеи, организацией, производящей земляные работы, в обязательном порядке, устанавливаются прочные настилы и мостики с перилами.</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3.9. Прокладка </w:t>
      </w:r>
      <w:proofErr w:type="spellStart"/>
      <w:r w:rsidRPr="00B61903">
        <w:rPr>
          <w:rFonts w:ascii="Times New Roman" w:hAnsi="Times New Roman"/>
          <w:sz w:val="24"/>
          <w:szCs w:val="24"/>
        </w:rPr>
        <w:t>электрокабеля</w:t>
      </w:r>
      <w:proofErr w:type="spellEnd"/>
      <w:r w:rsidRPr="00B61903">
        <w:rPr>
          <w:rFonts w:ascii="Times New Roman" w:hAnsi="Times New Roman"/>
          <w:sz w:val="24"/>
          <w:szCs w:val="24"/>
        </w:rPr>
        <w:t xml:space="preserve"> через дорожное полотно проезжей части, тротуары производится только бестраншейным методом.  </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3.10. По завершению производства земляных работ организации, осуществлявшие их, обязаны восстановить нарушенные элементы благоустройства и зеленые насаждения в полном объеме. Восстановленное благоустройство не должно создавать дискомфорт для населения и ухудшать санитарные и экологические условия.</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p>
    <w:p w:rsidR="00203933" w:rsidRPr="00B61903" w:rsidRDefault="00203933" w:rsidP="00446B53">
      <w:pPr>
        <w:pStyle w:val="11"/>
        <w:shd w:val="clear" w:color="auto" w:fill="auto"/>
        <w:tabs>
          <w:tab w:val="left" w:pos="426"/>
          <w:tab w:val="left" w:pos="1106"/>
          <w:tab w:val="left" w:pos="1162"/>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4. ОРГАНИЗАЦИЯ СОДЕРЖАНИЯ И УБОРКИ ТЕРРИТОРИЙ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4.1. Организация содержания и уборки территории земельных участков, принадлежащих физическим и юридическим лицам на праве собственности, ином праве, прилегающей территории к указанным территориям земельных участков осуществляется ими самостоятельно.</w:t>
      </w:r>
    </w:p>
    <w:p w:rsidR="00203933" w:rsidRPr="00B61903" w:rsidRDefault="00203933" w:rsidP="00203933">
      <w:pPr>
        <w:pStyle w:val="11"/>
        <w:shd w:val="clear" w:color="auto" w:fill="auto"/>
        <w:tabs>
          <w:tab w:val="left" w:pos="190"/>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4.2. Границы содержания и уборки территории определяются кадастровыми планами земельных участков</w:t>
      </w:r>
      <w:r w:rsidRPr="00B61903">
        <w:rPr>
          <w:rFonts w:ascii="Times New Roman" w:eastAsia="Times New Roman" w:hAnsi="Times New Roman" w:cs="Times New Roman"/>
          <w:color w:val="auto"/>
          <w:kern w:val="2"/>
          <w:sz w:val="24"/>
          <w:szCs w:val="24"/>
          <w:lang w:eastAsia="ar-SA"/>
        </w:rPr>
        <w:t xml:space="preserve">, договорами управления МКД и в соответствии с нормативными документами действующего законодательства.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В случае совпадения границ прилегающих территорий и иных случаях, не урегулированных настоящими Правилами, границы содержания и уборки территорий могут определяться соглашением сторон.</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В случае, когда объект недвижимости принадлежит на праве собственности нескольким собственникам, содержание и уборка закрепленных территорий, обеспечивается собственниками пропорционально доле в праве собственности на объект недвижимости.</w:t>
      </w:r>
    </w:p>
    <w:p w:rsidR="00203933" w:rsidRPr="00B61903" w:rsidRDefault="00203933" w:rsidP="00203933">
      <w:pPr>
        <w:pStyle w:val="11"/>
        <w:shd w:val="clear" w:color="auto" w:fill="auto"/>
        <w:tabs>
          <w:tab w:val="left" w:pos="200"/>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4.3. Собственники частных домовладений, собственники жилых и нежилых помещений в многоквартирных жилых домах, лица, владеющие указанными объектами на ином праве, владельцы предприятий и объектов, содержат и осуществляют уборку соответствующих территорий в соответствии с требованиями настоящих Правил и норм законодательства Российской Федерации.</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4.4. Администрация МОГО «Ухта» за счет средств бюджета МОГО «Ухта» обеспечивает:</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 содержание (уборку и ремонт) объектов внешнего благоустройства, скверов, парков и иных территорий, за исключением территорий, содержание и уборку которых обязаны осуществлять юридические и физические в соответствии с действующим законодат</w:t>
      </w:r>
      <w:r w:rsidR="00E84E19">
        <w:rPr>
          <w:rFonts w:ascii="Times New Roman" w:hAnsi="Times New Roman" w:cs="Times New Roman"/>
          <w:color w:val="auto"/>
          <w:sz w:val="24"/>
          <w:szCs w:val="24"/>
        </w:rPr>
        <w:t>ельством и настоящими Правилами;</w:t>
      </w:r>
      <w:proofErr w:type="gramEnd"/>
    </w:p>
    <w:p w:rsidR="00203933" w:rsidRPr="00B61903" w:rsidRDefault="00203933" w:rsidP="00203933">
      <w:pPr>
        <w:pStyle w:val="11"/>
        <w:shd w:val="clear" w:color="auto" w:fill="auto"/>
        <w:tabs>
          <w:tab w:val="left" w:pos="426"/>
          <w:tab w:val="left" w:pos="1235"/>
          <w:tab w:val="left" w:leader="underscore" w:pos="4341"/>
          <w:tab w:val="left" w:leader="underscore" w:pos="5493"/>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организацию мероприятий по озеленению территории МОГО «Ухта»;</w:t>
      </w:r>
    </w:p>
    <w:p w:rsidR="00203933" w:rsidRPr="00B61903" w:rsidRDefault="00203933" w:rsidP="00203933">
      <w:pPr>
        <w:pStyle w:val="11"/>
        <w:shd w:val="clear" w:color="auto" w:fill="auto"/>
        <w:tabs>
          <w:tab w:val="left" w:pos="426"/>
          <w:tab w:val="left" w:pos="1235"/>
          <w:tab w:val="left" w:leader="underscore" w:pos="4341"/>
          <w:tab w:val="left" w:leader="underscore" w:pos="5493"/>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проведение иных мероприятий по благоустройству территории МОГО «Ухта» в соответствии с законодательством и настоящими Правилами.</w:t>
      </w:r>
    </w:p>
    <w:p w:rsidR="00203933" w:rsidRPr="00B61903" w:rsidRDefault="00203933" w:rsidP="00203933">
      <w:pPr>
        <w:pStyle w:val="11"/>
        <w:shd w:val="clear" w:color="auto" w:fill="auto"/>
        <w:tabs>
          <w:tab w:val="left" w:pos="426"/>
          <w:tab w:val="left" w:pos="1276"/>
          <w:tab w:val="left" w:leader="underscore" w:pos="518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4.5. </w:t>
      </w:r>
      <w:proofErr w:type="gramStart"/>
      <w:r w:rsidRPr="00B61903">
        <w:rPr>
          <w:rFonts w:ascii="Times New Roman" w:hAnsi="Times New Roman" w:cs="Times New Roman"/>
          <w:color w:val="auto"/>
          <w:sz w:val="24"/>
          <w:szCs w:val="24"/>
        </w:rPr>
        <w:t>Уборка улиц, площадей, набережных, пляжей, организованных мест отдыха, мостов, тротуаров с тротуарными газонами, лесопарков, мест захоронений, дворов, парков, скверов и прилегающих к ним территорий, рынков, свободных земельных участков производится предприятиями, организациями, учреждениями, жилищно-коммунальными организациями, домовладельцами, арендаторами и застройщиками, в ведении которых они находятся, и осуществляется преимущественно в  утренние (с 7.00 часов) и  вечерние часы (до 22.00 часов).</w:t>
      </w:r>
      <w:proofErr w:type="gramEnd"/>
      <w:r w:rsidRPr="00B61903">
        <w:rPr>
          <w:rFonts w:ascii="Times New Roman" w:hAnsi="Times New Roman" w:cs="Times New Roman"/>
          <w:color w:val="auto"/>
          <w:sz w:val="24"/>
          <w:szCs w:val="24"/>
        </w:rPr>
        <w:t xml:space="preserve"> Уборка городских территорий от случайного мусора должна начинаться не позднее 7.00 часов.</w:t>
      </w:r>
    </w:p>
    <w:p w:rsidR="00203933" w:rsidRPr="00B61903" w:rsidRDefault="00203933" w:rsidP="00203933">
      <w:pPr>
        <w:pStyle w:val="11"/>
        <w:shd w:val="clear" w:color="auto" w:fill="auto"/>
        <w:tabs>
          <w:tab w:val="left" w:pos="426"/>
          <w:tab w:val="left" w:pos="1235"/>
          <w:tab w:val="left" w:leader="underscore" w:pos="512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4.6. На всей территории МОГО «Ухта», включая частные домовладения и территории предприятий, организаций и учреждений, кроме специальных мусоросжигательных комплексов, не рекомендуется сжигание мусора, листвы, тары, производственных или бытовых отходов, крупногабаритного или строительного мусора, разжигания костров.</w:t>
      </w:r>
    </w:p>
    <w:p w:rsidR="00203933" w:rsidRPr="00B61903" w:rsidRDefault="00203933" w:rsidP="00203933">
      <w:pPr>
        <w:pStyle w:val="11"/>
        <w:shd w:val="clear" w:color="auto" w:fill="auto"/>
        <w:tabs>
          <w:tab w:val="left" w:pos="426"/>
          <w:tab w:val="left" w:pos="1235"/>
          <w:tab w:val="left" w:leader="underscore" w:pos="4341"/>
          <w:tab w:val="left" w:leader="underscore" w:pos="549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4.7. На всей территории МОГО «Ухта», включая частные домовладения и территории предприятий, организаций и учреждений, кроме специально отведенных мест, запрещаются мойка, чистка транспортных средств.</w:t>
      </w:r>
    </w:p>
    <w:p w:rsidR="00203933" w:rsidRPr="00B61903" w:rsidRDefault="00203933" w:rsidP="00203933">
      <w:pPr>
        <w:pStyle w:val="11"/>
        <w:shd w:val="clear" w:color="auto" w:fill="auto"/>
        <w:tabs>
          <w:tab w:val="left" w:pos="426"/>
          <w:tab w:val="left" w:pos="1235"/>
          <w:tab w:val="left" w:leader="underscore" w:pos="4341"/>
          <w:tab w:val="left" w:leader="underscore" w:pos="549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4.8. На всей территории МОГО «Ухта», включая частные домовладения и территории предприятий, организаций и учреждений, кроме специально отведенных мест, запрещаются сброс или складирование бытового мусора, крупногабаритного или строительного мусора, производственных отходов, жидких отходов, отходов спила деревьев, листвы, пустой тары, снега.</w:t>
      </w:r>
    </w:p>
    <w:p w:rsidR="00203933" w:rsidRPr="00B61903" w:rsidRDefault="00203933" w:rsidP="00203933">
      <w:pPr>
        <w:pStyle w:val="11"/>
        <w:shd w:val="clear" w:color="auto" w:fill="auto"/>
        <w:tabs>
          <w:tab w:val="left" w:pos="426"/>
          <w:tab w:val="left" w:pos="1235"/>
          <w:tab w:val="left" w:leader="underscore" w:pos="4341"/>
          <w:tab w:val="left" w:leader="underscore" w:pos="549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4.9. На всей территории МОГО «Ухта», включая территории, прилегающие к частным домовладениям и подлежащие содержанию и уборке собственниками (владельцами) домовладений, запрещается складирование строительных и (или) сельскохозяйственных материалов, заготовленного топлива, за исключением территорий частных домовладений и строительных площадок.</w:t>
      </w:r>
    </w:p>
    <w:p w:rsidR="00203933" w:rsidRPr="00B61903" w:rsidRDefault="00203933" w:rsidP="00203933">
      <w:pPr>
        <w:pStyle w:val="11"/>
        <w:shd w:val="clear" w:color="auto" w:fill="auto"/>
        <w:tabs>
          <w:tab w:val="left" w:pos="426"/>
          <w:tab w:val="left" w:pos="1359"/>
          <w:tab w:val="left" w:leader="underscore" w:pos="83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4.10. Временное складирование вывозимого грунта, образующегося при производстве строительных и ремонтных работ, разрешается осуществлять в специальные места, определенные «Проектом организации  строительства».</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highlight w:val="yellow"/>
        </w:rPr>
      </w:pPr>
      <w:r w:rsidRPr="00B61903">
        <w:rPr>
          <w:rFonts w:ascii="Times New Roman" w:hAnsi="Times New Roman" w:cs="Times New Roman"/>
          <w:color w:val="auto"/>
          <w:sz w:val="24"/>
          <w:szCs w:val="24"/>
        </w:rPr>
        <w:t>4.11. Все общественные здания, торговые объекты, территории массового посещения и прохода населения должны быть обеспечены урнами с соблюдением требований по эксплуатации и регулярной очистке урн.</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4.12.1. Собственники отдельно стоящих объектов, строений, сооружений, обязаны обеспечить уборку территорий, прилегающих к ним, на расстоянии не менее </w:t>
      </w:r>
      <w:smartTag w:uri="urn:schemas-microsoft-com:office:smarttags" w:element="metricconverter">
        <w:smartTagPr>
          <w:attr w:name="ProductID" w:val="5 метров"/>
        </w:smartTagPr>
        <w:r w:rsidRPr="00B61903">
          <w:rPr>
            <w:rFonts w:ascii="Times New Roman" w:hAnsi="Times New Roman" w:cs="Times New Roman"/>
            <w:color w:val="auto"/>
            <w:sz w:val="24"/>
            <w:szCs w:val="24"/>
          </w:rPr>
          <w:t>5 метров</w:t>
        </w:r>
      </w:smartTag>
      <w:r w:rsidRPr="00B61903">
        <w:rPr>
          <w:rFonts w:ascii="Times New Roman" w:hAnsi="Times New Roman" w:cs="Times New Roman"/>
          <w:color w:val="auto"/>
          <w:sz w:val="24"/>
          <w:szCs w:val="24"/>
        </w:rPr>
        <w:t xml:space="preserve"> от них.</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4.12.2. Собственники (арендаторы) нежилых помещений, расположенных в многоквартирных домах на территории МОГО «Ухта», отдельные входные группы которых не были предусмотрены проектом дома, обязаны обеспечить ежедневную уборку прилегающих территорий, включая подборку мусора, очистку усовершенствованного покрытия от наледи и снега, установку урн.</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4.13. Содержание домашних животных осуществляется в соответствии с правилами и нормами, установленными федеральным законодательством, законодательством Республики Коми и настоящими Правилами. Запрещается загрязнение мест общего пользования в жилых домах, дворовых и общегородских территорий, мест отдыха, газонов, тротуаров и улиц отходами жизнедеятельности животных.</w:t>
      </w:r>
    </w:p>
    <w:p w:rsidR="00203933" w:rsidRPr="00B61903" w:rsidRDefault="00203933" w:rsidP="00203933">
      <w:pPr>
        <w:pStyle w:val="11"/>
        <w:shd w:val="clear" w:color="auto" w:fill="auto"/>
        <w:tabs>
          <w:tab w:val="left" w:pos="426"/>
          <w:tab w:val="left" w:pos="129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4.14. Ограды и заборы (ограждения) должны находиться в надлежащем состоянии. Запрещается размещение на оградах и заборах частных объявлений, вывесок, афиш, агитационных материалов, крепление растяжек, выполнение надписей. Собственники ограждений обязаны обеспечить очистку ограждений от самовольно размещенных частных объявлений, вывесок, афиш, агитационных материалов и надписей.</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4.15. Для предотвращения засорения улиц, площадей и других общественных мест мусором устанавливаются урны с интервалами не более </w:t>
      </w:r>
      <w:smartTag w:uri="urn:schemas-microsoft-com:office:smarttags" w:element="metricconverter">
        <w:smartTagPr>
          <w:attr w:name="ProductID" w:val="40 метров"/>
        </w:smartTagPr>
        <w:r w:rsidRPr="00B61903">
          <w:rPr>
            <w:rFonts w:ascii="Times New Roman" w:hAnsi="Times New Roman" w:cs="Times New Roman"/>
            <w:color w:val="auto"/>
            <w:sz w:val="24"/>
            <w:szCs w:val="24"/>
          </w:rPr>
          <w:t>40 метров</w:t>
        </w:r>
      </w:smartTag>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Урны устанавливаются:</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организациями, обслуживающими территории МОГО «Ухта» - вдоль тротуаров, в скверах, в парках </w:t>
      </w:r>
      <w:proofErr w:type="spellStart"/>
      <w:r w:rsidRPr="00B61903">
        <w:rPr>
          <w:rFonts w:ascii="Times New Roman" w:hAnsi="Times New Roman" w:cs="Times New Roman"/>
          <w:color w:val="auto"/>
          <w:sz w:val="24"/>
          <w:szCs w:val="24"/>
        </w:rPr>
        <w:t>и.т.д</w:t>
      </w:r>
      <w:proofErr w:type="spellEnd"/>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эксплуатационными предприятиями, а также учреждениями, организациями (арендаторами и владельцами) – у входа в здание;</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организациям и предприятиям торговли – у входа и выхода из торговых помещений, у палаток, ларьков, павильонов и т.д.</w:t>
      </w:r>
      <w:r w:rsidR="001065C1">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Урны должны содержаться в исправном и опрятном состоянии, очищаться от мусора по мере его накопления, дезинфицироваться.</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4.16. </w:t>
      </w:r>
      <w:proofErr w:type="gramStart"/>
      <w:r w:rsidRPr="00B61903">
        <w:rPr>
          <w:rFonts w:ascii="Times New Roman" w:hAnsi="Times New Roman" w:cs="Times New Roman"/>
          <w:color w:val="auto"/>
          <w:sz w:val="24"/>
          <w:szCs w:val="24"/>
        </w:rPr>
        <w:t xml:space="preserve">В случае выноса грунта на городские территории и необеспечения необходимых устройств на строительной площадке, организации, осуществляющие строительство, обязаны произвести полный комплекс уборки дорожного полотна: подметание, уборка смета в </w:t>
      </w:r>
      <w:proofErr w:type="spellStart"/>
      <w:r w:rsidRPr="00B61903">
        <w:rPr>
          <w:rFonts w:ascii="Times New Roman" w:hAnsi="Times New Roman" w:cs="Times New Roman"/>
          <w:color w:val="auto"/>
          <w:sz w:val="24"/>
          <w:szCs w:val="24"/>
        </w:rPr>
        <w:t>прилотковой</w:t>
      </w:r>
      <w:proofErr w:type="spellEnd"/>
      <w:r w:rsidRPr="00B61903">
        <w:rPr>
          <w:rFonts w:ascii="Times New Roman" w:hAnsi="Times New Roman" w:cs="Times New Roman"/>
          <w:color w:val="auto"/>
          <w:sz w:val="24"/>
          <w:szCs w:val="24"/>
        </w:rPr>
        <w:t xml:space="preserve"> части, полив проезжей части своими силами, либо путем заключения договора со специализированным дорожным предприятием, обслуживающим территории МОГО «Ухта» с оформлением акта о выполненных работах и устраненных замечаниях.</w:t>
      </w:r>
      <w:proofErr w:type="gramEnd"/>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4.17. </w:t>
      </w:r>
      <w:r w:rsidRPr="00B61903">
        <w:rPr>
          <w:rFonts w:ascii="Times New Roman" w:hAnsi="Times New Roman" w:cs="Times New Roman"/>
          <w:bCs/>
          <w:color w:val="auto"/>
          <w:sz w:val="24"/>
          <w:szCs w:val="24"/>
        </w:rPr>
        <w:t xml:space="preserve">Организация уборки территории </w:t>
      </w:r>
      <w:r w:rsidR="00121240" w:rsidRPr="00B61903">
        <w:rPr>
          <w:rFonts w:ascii="Times New Roman" w:hAnsi="Times New Roman" w:cs="Times New Roman"/>
          <w:bCs/>
          <w:color w:val="auto"/>
          <w:sz w:val="24"/>
          <w:szCs w:val="24"/>
        </w:rPr>
        <w:t>МОГО «Ухта»</w:t>
      </w:r>
      <w:r w:rsidRPr="00B61903">
        <w:rPr>
          <w:rFonts w:ascii="Times New Roman" w:hAnsi="Times New Roman" w:cs="Times New Roman"/>
          <w:bCs/>
          <w:color w:val="auto"/>
          <w:sz w:val="24"/>
          <w:szCs w:val="24"/>
        </w:rPr>
        <w:t>.</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bCs/>
          <w:color w:val="auto"/>
          <w:sz w:val="24"/>
          <w:szCs w:val="24"/>
        </w:rPr>
      </w:pPr>
      <w:r w:rsidRPr="00B61903">
        <w:rPr>
          <w:rFonts w:ascii="Times New Roman" w:hAnsi="Times New Roman" w:cs="Times New Roman"/>
          <w:bCs/>
          <w:color w:val="auto"/>
          <w:sz w:val="24"/>
          <w:szCs w:val="24"/>
        </w:rPr>
        <w:t xml:space="preserve">Уборка территории </w:t>
      </w:r>
      <w:r w:rsidR="00121240" w:rsidRPr="00B61903">
        <w:rPr>
          <w:rFonts w:ascii="Times New Roman" w:hAnsi="Times New Roman" w:cs="Times New Roman"/>
          <w:bCs/>
          <w:color w:val="auto"/>
          <w:sz w:val="24"/>
          <w:szCs w:val="24"/>
        </w:rPr>
        <w:t xml:space="preserve">МОГО «Ухта» </w:t>
      </w:r>
      <w:r w:rsidRPr="00B61903">
        <w:rPr>
          <w:rFonts w:ascii="Times New Roman" w:hAnsi="Times New Roman" w:cs="Times New Roman"/>
          <w:bCs/>
          <w:color w:val="auto"/>
          <w:sz w:val="24"/>
          <w:szCs w:val="24"/>
        </w:rPr>
        <w:t>осуществляется в соответствии с действующим законодательством и настоящими Правилами.</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bCs/>
          <w:color w:val="auto"/>
          <w:sz w:val="24"/>
          <w:szCs w:val="24"/>
        </w:rPr>
        <w:t>Уборка территории производится в соответствии с сезонными требованиями, с учетом погодных условий, и подразделяется на следующие виды работ:</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подметание проезжей части;</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своевременный сбор и вывоз мусора;</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полив проезжей части;</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мойка проезжей части;</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мойка ограждений</w:t>
      </w:r>
      <w:r w:rsidR="00E84E19">
        <w:rPr>
          <w:bCs/>
          <w:sz w:val="24"/>
          <w:szCs w:val="24"/>
        </w:rPr>
        <w:t>;</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уборка наносного грунта;</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очистка ливневой канализации и дренажей;</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текущий ремонт малых архитектурных форм и бордюров;</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периодический покос травы на газонах;</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стрижка кустарников;</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 текущий ремонт газонов;</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lastRenderedPageBreak/>
        <w:t>- посадка деревьев и кустарников;</w:t>
      </w:r>
    </w:p>
    <w:p w:rsidR="00203933" w:rsidRPr="00B61903" w:rsidRDefault="00E84E19" w:rsidP="00203933">
      <w:pPr>
        <w:tabs>
          <w:tab w:val="left" w:pos="426"/>
        </w:tabs>
        <w:autoSpaceDE w:val="0"/>
        <w:autoSpaceDN w:val="0"/>
        <w:adjustRightInd w:val="0"/>
        <w:ind w:firstLine="709"/>
        <w:jc w:val="both"/>
        <w:rPr>
          <w:bCs/>
          <w:sz w:val="24"/>
          <w:szCs w:val="24"/>
        </w:rPr>
      </w:pPr>
      <w:r>
        <w:rPr>
          <w:bCs/>
          <w:sz w:val="24"/>
          <w:szCs w:val="24"/>
        </w:rPr>
        <w:t>- текущий ремонт дорожных одежд;</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подметание проезжей части и удаление уплотненного снега и льда;</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формирование снежных валов и вывоз снега;</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 обработка проезжей части </w:t>
      </w:r>
      <w:proofErr w:type="spellStart"/>
      <w:r w:rsidRPr="00B61903">
        <w:rPr>
          <w:sz w:val="24"/>
          <w:szCs w:val="24"/>
        </w:rPr>
        <w:t>противогололедными</w:t>
      </w:r>
      <w:proofErr w:type="spellEnd"/>
      <w:r w:rsidRPr="00B61903">
        <w:rPr>
          <w:sz w:val="24"/>
          <w:szCs w:val="24"/>
        </w:rPr>
        <w:t xml:space="preserve"> материалами;</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 скалывание </w:t>
      </w:r>
      <w:r w:rsidR="00E84E19">
        <w:rPr>
          <w:sz w:val="24"/>
          <w:szCs w:val="24"/>
        </w:rPr>
        <w:t>образовавшейся наледи;</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и иные, необходимые и согласованные виды работ</w:t>
      </w:r>
      <w:r w:rsidR="001065C1">
        <w:rPr>
          <w:sz w:val="24"/>
          <w:szCs w:val="24"/>
        </w:rPr>
        <w:t>.</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4.18. Уборка территории предусматривает реализацию комплекса работ и мероприятий, осуществляемых собственниками земельных участков, обслуживающими организациями, иными лицами, обеспечивающими содержание и уборку соответствующей территории, в границах, закрепленных за ними в соответствии с настоящими Правилами.</w:t>
      </w:r>
    </w:p>
    <w:p w:rsidR="00203933" w:rsidRPr="00B61903" w:rsidRDefault="00203933" w:rsidP="00203933">
      <w:pPr>
        <w:pStyle w:val="11"/>
        <w:shd w:val="clear" w:color="auto" w:fill="auto"/>
        <w:tabs>
          <w:tab w:val="left" w:pos="426"/>
          <w:tab w:val="left" w:pos="140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4.19. </w:t>
      </w:r>
      <w:proofErr w:type="gramStart"/>
      <w:r w:rsidRPr="00B61903">
        <w:rPr>
          <w:rFonts w:ascii="Times New Roman" w:hAnsi="Times New Roman" w:cs="Times New Roman"/>
          <w:color w:val="auto"/>
          <w:sz w:val="24"/>
          <w:szCs w:val="24"/>
        </w:rPr>
        <w:t>Работы по уборке и благоустройству дворовых территорий многоквартирных домов (установка ограждений газонов, завоз торфа, стрижка газонов, посев травы, устройство клумб, уборка сухостоя, обеспечение квалифицированного ухода за зелеными насаждениями, свод и посадка деревьев и кустарников, обрезка крон деревьев, стрижка кустарников, проведение инвентаризации и паспортизации зеленого хозяйства)</w:t>
      </w:r>
      <w:r w:rsidRPr="00B61903">
        <w:rPr>
          <w:rFonts w:ascii="Times New Roman" w:eastAsia="Times New Roman" w:hAnsi="Times New Roman" w:cs="Times New Roman"/>
          <w:color w:val="auto"/>
          <w:kern w:val="2"/>
          <w:sz w:val="24"/>
          <w:szCs w:val="24"/>
          <w:lang w:eastAsia="ar-SA"/>
        </w:rPr>
        <w:t xml:space="preserve"> </w:t>
      </w:r>
      <w:r w:rsidRPr="00B61903">
        <w:rPr>
          <w:rFonts w:ascii="Times New Roman" w:hAnsi="Times New Roman" w:cs="Times New Roman"/>
          <w:color w:val="auto"/>
          <w:sz w:val="24"/>
          <w:szCs w:val="24"/>
        </w:rPr>
        <w:t>производятся управляющими организациями (далее – УО), товариществами собственников жилья (далее – ТСЖ), товариществами собственников недвижимости (ТСН), жилищно-строительными</w:t>
      </w:r>
      <w:proofErr w:type="gramEnd"/>
      <w:r w:rsidRPr="00B61903">
        <w:rPr>
          <w:rFonts w:ascii="Times New Roman" w:hAnsi="Times New Roman" w:cs="Times New Roman"/>
          <w:color w:val="auto"/>
          <w:sz w:val="24"/>
          <w:szCs w:val="24"/>
        </w:rPr>
        <w:t xml:space="preserve"> кооперативами (далее – ЖСК) в объемах и с периодичностью согласно Перечню работ и услуг по содержанию и ремонту общего имущества многоквартирного дома соразмерно затратам, утвержденным решением общего собрания собственников помещений в многоквартирном доме.</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4.20. Мойка дорожных покрытий проезжей части площадей, улиц и проездов производится преимущественно в ночное (с 23.00 до 7.00) время.</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4.21. При мойке проезжей части не допускается выбивание струей воды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4.22. Полоса отвода дорог должна быть очищена от крупногабаритного и мелкого мусора, смета.</w:t>
      </w:r>
    </w:p>
    <w:p w:rsidR="00203933" w:rsidRPr="00B61903" w:rsidRDefault="00203933" w:rsidP="00203933">
      <w:pPr>
        <w:tabs>
          <w:tab w:val="left" w:pos="426"/>
        </w:tabs>
        <w:autoSpaceDE w:val="0"/>
        <w:autoSpaceDN w:val="0"/>
        <w:adjustRightInd w:val="0"/>
        <w:ind w:firstLine="709"/>
        <w:jc w:val="both"/>
        <w:rPr>
          <w:bCs/>
          <w:sz w:val="24"/>
          <w:szCs w:val="24"/>
        </w:rPr>
      </w:pPr>
      <w:r w:rsidRPr="00B61903">
        <w:rPr>
          <w:bCs/>
          <w:sz w:val="24"/>
          <w:szCs w:val="24"/>
        </w:rPr>
        <w:t>4.23. Во время снегопадов уборка остановок городского наземного транспорта, расположенных на тротуарах, должна производиться два раза в сутки. Снег с остановок городского наземного транспорта, перекрестков, пешеходных переходов должен вывозиться в течение суток.</w:t>
      </w:r>
    </w:p>
    <w:p w:rsidR="00203933" w:rsidRPr="00B61903" w:rsidRDefault="00203933" w:rsidP="00203933">
      <w:pPr>
        <w:pStyle w:val="11"/>
        <w:shd w:val="clear" w:color="auto" w:fill="auto"/>
        <w:tabs>
          <w:tab w:val="left" w:pos="426"/>
          <w:tab w:val="left" w:pos="133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4.24. Запрещается вывозить и складировать снег в местах, не предназначенных для этих целей.</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4.25. При механизированной уборке дорог необходимо обеспечить сохранность бордюров, металлических ограждений, опор наружного освещения, при опорных щитков, шкафов управления и иных сооружений, а также сохранность зеленых насаждений.</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Предприятие, производящее работы по механизированной уборке дорог и тротуаров на территории МОГО «Ухта», вправе устанавливать временные дорожные знаки «стоянка запрещена» и «работает эвакуатор» для полноценной уборки объектов. В случае отказа владельца автотранспортного средства переместить автомобиль - использовать эвакуатор. </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4.26. Формирование снежных валов:</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Формирование снежных валов не допускается </w:t>
      </w:r>
      <w:proofErr w:type="gramStart"/>
      <w:r w:rsidRPr="00B61903">
        <w:rPr>
          <w:rFonts w:ascii="Times New Roman" w:hAnsi="Times New Roman" w:cs="Times New Roman"/>
          <w:color w:val="auto"/>
          <w:sz w:val="24"/>
          <w:szCs w:val="24"/>
        </w:rPr>
        <w:t>на</w:t>
      </w:r>
      <w:proofErr w:type="gramEnd"/>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w:t>
      </w:r>
      <w:proofErr w:type="gramStart"/>
      <w:r w:rsidRPr="00B61903">
        <w:rPr>
          <w:rFonts w:ascii="Times New Roman" w:hAnsi="Times New Roman" w:cs="Times New Roman"/>
          <w:color w:val="auto"/>
          <w:sz w:val="24"/>
          <w:szCs w:val="24"/>
        </w:rPr>
        <w:t>пересечениях</w:t>
      </w:r>
      <w:proofErr w:type="gramEnd"/>
      <w:r w:rsidRPr="00B61903">
        <w:rPr>
          <w:rFonts w:ascii="Times New Roman" w:hAnsi="Times New Roman" w:cs="Times New Roman"/>
          <w:color w:val="auto"/>
          <w:sz w:val="24"/>
          <w:szCs w:val="24"/>
        </w:rPr>
        <w:t xml:space="preserve"> всех дорог и улиц и проездов в одном уровне и вблизи железнодорожных переездов;</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 </w:t>
      </w:r>
      <w:proofErr w:type="gramStart"/>
      <w:r w:rsidRPr="00B61903">
        <w:rPr>
          <w:rFonts w:ascii="Times New Roman" w:hAnsi="Times New Roman" w:cs="Times New Roman"/>
          <w:color w:val="auto"/>
          <w:sz w:val="24"/>
          <w:szCs w:val="24"/>
        </w:rPr>
        <w:t>участках</w:t>
      </w:r>
      <w:proofErr w:type="gramEnd"/>
      <w:r w:rsidRPr="00B61903">
        <w:rPr>
          <w:rFonts w:ascii="Times New Roman" w:hAnsi="Times New Roman" w:cs="Times New Roman"/>
          <w:color w:val="auto"/>
          <w:sz w:val="24"/>
          <w:szCs w:val="24"/>
        </w:rPr>
        <w:t xml:space="preserve"> дорог, оборудованных транспортными ограждениями или повышенным бордюром;</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w:t>
      </w:r>
      <w:proofErr w:type="gramStart"/>
      <w:r w:rsidRPr="00B61903">
        <w:rPr>
          <w:rFonts w:ascii="Times New Roman" w:hAnsi="Times New Roman" w:cs="Times New Roman"/>
          <w:color w:val="auto"/>
          <w:sz w:val="24"/>
          <w:szCs w:val="24"/>
        </w:rPr>
        <w:t>тротуарах</w:t>
      </w:r>
      <w:proofErr w:type="gramEnd"/>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Ширина снежных валов в лотковой зоне улиц не должна превышать 0,5 м, валы снега должны быть подготовлены к погрузке в самосвалы. Время формирования снежных валов не должно превышать 24 часов после окончания снегопада.</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При формировании снежных валов в лотках не допускается перемещение снега на тротуары и газоны, а также на посадочные площадки остановок общественного транспорта и автопарковки, расположенные вдоль проезжей части.</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2) На улицах и проездах с односторонним движением транспорта, в том числе на магистралях с разделительной полосой в виде газонов и бетонных блоков, </w:t>
      </w:r>
      <w:proofErr w:type="spellStart"/>
      <w:r w:rsidRPr="00B61903">
        <w:rPr>
          <w:rFonts w:ascii="Times New Roman" w:hAnsi="Times New Roman" w:cs="Times New Roman"/>
          <w:color w:val="auto"/>
          <w:sz w:val="24"/>
          <w:szCs w:val="24"/>
        </w:rPr>
        <w:t>прилотковые</w:t>
      </w:r>
      <w:proofErr w:type="spellEnd"/>
      <w:r w:rsidRPr="00B61903">
        <w:rPr>
          <w:rFonts w:ascii="Times New Roman" w:hAnsi="Times New Roman" w:cs="Times New Roman"/>
          <w:color w:val="auto"/>
          <w:sz w:val="24"/>
          <w:szCs w:val="24"/>
        </w:rPr>
        <w:t xml:space="preserve">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w:t>
      </w:r>
    </w:p>
    <w:p w:rsidR="00203933" w:rsidRPr="00B61903" w:rsidRDefault="00203933" w:rsidP="00203933">
      <w:pPr>
        <w:pStyle w:val="11"/>
        <w:shd w:val="clear" w:color="auto" w:fill="auto"/>
        <w:tabs>
          <w:tab w:val="left" w:pos="426"/>
          <w:tab w:val="left" w:pos="135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4.27. Запрещается: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w:t>
      </w:r>
    </w:p>
    <w:p w:rsidR="00203933" w:rsidRPr="00B61903" w:rsidRDefault="00203933" w:rsidP="00203933">
      <w:pPr>
        <w:pStyle w:val="11"/>
        <w:shd w:val="clear" w:color="auto" w:fill="auto"/>
        <w:tabs>
          <w:tab w:val="left" w:pos="318"/>
          <w:tab w:val="left" w:pos="426"/>
          <w:tab w:val="left" w:pos="961"/>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переброска и перемещение загрязненного </w:t>
      </w:r>
      <w:proofErr w:type="spellStart"/>
      <w:r w:rsidRPr="00B61903">
        <w:rPr>
          <w:rFonts w:ascii="Times New Roman" w:hAnsi="Times New Roman" w:cs="Times New Roman"/>
          <w:color w:val="auto"/>
          <w:sz w:val="24"/>
          <w:szCs w:val="24"/>
        </w:rPr>
        <w:t>пескосоляными</w:t>
      </w:r>
      <w:proofErr w:type="spellEnd"/>
      <w:r w:rsidRPr="00B61903">
        <w:rPr>
          <w:rFonts w:ascii="Times New Roman" w:hAnsi="Times New Roman" w:cs="Times New Roman"/>
          <w:color w:val="auto"/>
          <w:sz w:val="24"/>
          <w:szCs w:val="24"/>
        </w:rPr>
        <w:t xml:space="preserve"> смесями снега, а также сколотого льда на газоны, цветники, кустарн</w:t>
      </w:r>
      <w:r w:rsidR="001065C1">
        <w:rPr>
          <w:rFonts w:ascii="Times New Roman" w:hAnsi="Times New Roman" w:cs="Times New Roman"/>
          <w:color w:val="auto"/>
          <w:sz w:val="24"/>
          <w:szCs w:val="24"/>
        </w:rPr>
        <w:t>ики и другие зеленые насаждения.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4.28. Работы по очистке пешеходных дорожек в многоэтажной жилой застройке (у жилых многоквартирных домов) осуществляют с 7.00 часов.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4.29. Уборка и очистка канав, труб и дренажей, предназначенных для отвода поверхностных или грунтовых вод с улиц и дорог, очистка коллекторов ливневой канализации и </w:t>
      </w:r>
      <w:proofErr w:type="spellStart"/>
      <w:r w:rsidRPr="00B61903">
        <w:rPr>
          <w:rFonts w:ascii="Times New Roman" w:hAnsi="Times New Roman"/>
          <w:sz w:val="24"/>
          <w:szCs w:val="24"/>
        </w:rPr>
        <w:t>дождеприемных</w:t>
      </w:r>
      <w:proofErr w:type="spellEnd"/>
      <w:r w:rsidRPr="00B61903">
        <w:rPr>
          <w:rFonts w:ascii="Times New Roman" w:hAnsi="Times New Roman"/>
          <w:sz w:val="24"/>
          <w:szCs w:val="24"/>
        </w:rPr>
        <w:t xml:space="preserve"> колодцев производится соответствующими предприятиями, на обслуживании которых находятся указанные сооружения.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4.30. Общественные туалеты, городские полигоны, места захоронений и прилегающие к ним территории должны содержаться в надлежащем состоянии в соответствии с требованиями действующего законодательства.</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4.31. Очистка территорий от мусора.</w:t>
      </w:r>
    </w:p>
    <w:p w:rsidR="00203933" w:rsidRPr="00B61903" w:rsidRDefault="00203933" w:rsidP="00203933">
      <w:pPr>
        <w:tabs>
          <w:tab w:val="left" w:pos="426"/>
        </w:tabs>
        <w:ind w:firstLine="709"/>
        <w:jc w:val="both"/>
        <w:rPr>
          <w:sz w:val="24"/>
          <w:szCs w:val="24"/>
        </w:rPr>
      </w:pPr>
      <w:proofErr w:type="gramStart"/>
      <w:r w:rsidRPr="00B61903">
        <w:rPr>
          <w:sz w:val="24"/>
          <w:szCs w:val="24"/>
        </w:rPr>
        <w:t xml:space="preserve">Для организации очистки территории МОГО </w:t>
      </w:r>
      <w:r w:rsidR="00AB6D17">
        <w:rPr>
          <w:sz w:val="24"/>
          <w:szCs w:val="24"/>
        </w:rPr>
        <w:t>«</w:t>
      </w:r>
      <w:r w:rsidRPr="00B61903">
        <w:rPr>
          <w:sz w:val="24"/>
          <w:szCs w:val="24"/>
        </w:rPr>
        <w:t>Ухта</w:t>
      </w:r>
      <w:r w:rsidR="00AB6D17">
        <w:rPr>
          <w:sz w:val="24"/>
          <w:szCs w:val="24"/>
        </w:rPr>
        <w:t>»</w:t>
      </w:r>
      <w:r w:rsidRPr="00B61903">
        <w:rPr>
          <w:sz w:val="24"/>
          <w:szCs w:val="24"/>
        </w:rPr>
        <w:t xml:space="preserve"> от твердых коммунальных отходов (далее по тексту - ТКО), муниципальное учреждение «Управление жилищно-коммунального хозяйства» администрации МОГО «Ухта» по согласованию с Территориальным отделом Управления </w:t>
      </w:r>
      <w:proofErr w:type="spellStart"/>
      <w:r w:rsidRPr="00B61903">
        <w:rPr>
          <w:sz w:val="24"/>
          <w:szCs w:val="24"/>
        </w:rPr>
        <w:t>Роспотребнадзора</w:t>
      </w:r>
      <w:proofErr w:type="spellEnd"/>
      <w:r w:rsidRPr="00B61903">
        <w:rPr>
          <w:sz w:val="24"/>
          <w:szCs w:val="24"/>
        </w:rPr>
        <w:t xml:space="preserve"> по Республике Коми в г. Ухте по предложениям управляющих организаций и обращений юридических и физических лиц определяет места расположения контейнерных площадок сбора ТКО на территории МОГО «Ухта».</w:t>
      </w:r>
      <w:proofErr w:type="gramEnd"/>
    </w:p>
    <w:p w:rsidR="00203933" w:rsidRPr="00B61903" w:rsidRDefault="00203933" w:rsidP="00203933">
      <w:pPr>
        <w:pStyle w:val="11"/>
        <w:shd w:val="clear" w:color="auto" w:fill="auto"/>
        <w:tabs>
          <w:tab w:val="left" w:pos="0"/>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4.31.1. Юридические лица, имеющие в собственности (пользовании) земельный участок, вправе организовать на соответствующем земельном участке площадки для сбора мусора для собственных нужд и осуществлять вывоз ТКО с соблюдением установленных законодательством Российской Федерации требований. </w:t>
      </w:r>
    </w:p>
    <w:p w:rsidR="00203933" w:rsidRPr="00B61903" w:rsidRDefault="00203933" w:rsidP="00203933">
      <w:pPr>
        <w:pStyle w:val="11"/>
        <w:shd w:val="clear" w:color="auto" w:fill="auto"/>
        <w:tabs>
          <w:tab w:val="left" w:pos="426"/>
          <w:tab w:val="left" w:pos="709"/>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Размещение и оборудование мест сбора и накопления отходов в соответствии с требованием законодательства является обязанностью правообладателей земельных участков. </w:t>
      </w:r>
    </w:p>
    <w:p w:rsidR="00203933" w:rsidRPr="00B61903" w:rsidRDefault="00203933" w:rsidP="00203933">
      <w:pPr>
        <w:pStyle w:val="11"/>
        <w:shd w:val="clear" w:color="auto" w:fill="auto"/>
        <w:tabs>
          <w:tab w:val="left" w:pos="34"/>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4.31.2. Управляющие организации, ТСЖ, ЖСК, ТСН, оказывающие услуги пользователям помещений в МКД по сбору и транспортированию ТКО, осуществляют содержание и текущий ремонт мест сбора и накопления отходов, на основании заключенного договора управления, в соответствии с правилами, установленными действующим законодательством и санитарными нормами: </w:t>
      </w:r>
    </w:p>
    <w:p w:rsidR="00203933" w:rsidRPr="00B61903" w:rsidRDefault="00203933" w:rsidP="00203933">
      <w:pPr>
        <w:pStyle w:val="11"/>
        <w:shd w:val="clear" w:color="auto" w:fill="auto"/>
        <w:tabs>
          <w:tab w:val="left" w:pos="34"/>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 Для сбора ТКО следует применять стандартные контейнеры, обеспечивающие механизированную выгрузку бытового мусора. </w:t>
      </w:r>
    </w:p>
    <w:p w:rsidR="00203933" w:rsidRPr="00B61903" w:rsidRDefault="00203933" w:rsidP="00203933">
      <w:pPr>
        <w:pStyle w:val="11"/>
        <w:shd w:val="clear" w:color="auto" w:fill="auto"/>
        <w:tabs>
          <w:tab w:val="left" w:pos="34"/>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2) Контейнеры для сбора ТКО должны быть в технически исправном состоянии и иметь надлежащий эстетический вид. Окраска контейнеров должна осуществляться не менее одного раза в год. На всех контейнерах должна быть нанесена маркировка собственника или эксплуатирующей организации, номер контейнерной площадки, контактный телефон. </w:t>
      </w:r>
    </w:p>
    <w:p w:rsidR="00203933" w:rsidRPr="00B61903" w:rsidRDefault="00203933" w:rsidP="00203933">
      <w:pPr>
        <w:pStyle w:val="11"/>
        <w:shd w:val="clear" w:color="auto" w:fill="auto"/>
        <w:tabs>
          <w:tab w:val="left" w:pos="34"/>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3) Контейнеры для сбора ТКО должны устанавливаться на бетонированной или асфальтированной площадке, с установкой ограждения. </w:t>
      </w:r>
      <w:proofErr w:type="gramStart"/>
      <w:r w:rsidRPr="00B61903">
        <w:rPr>
          <w:rFonts w:ascii="Times New Roman" w:hAnsi="Times New Roman" w:cs="Times New Roman"/>
          <w:color w:val="auto"/>
          <w:sz w:val="24"/>
          <w:szCs w:val="24"/>
        </w:rPr>
        <w:t>Площадки для установки контейнеров должны быть удалены от многоэтажных жилых домов, детских учреждений, спортивных площадок и от мест отдыха населения на расстояние не менее 20 метров, при этом, расстояние наиболее удаленного входа в жилое здание должно быть не более 100 м. Размер площадок должен быть рассчитан на установку необходимого числа контейнеров, но не более 5.</w:t>
      </w:r>
      <w:proofErr w:type="gramEnd"/>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Запрещается устанавливать контейнеры и бункеры для сбора ТКО на проезжей части дорог, тротуарах и газонах.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 Контейнерные площадки для ТКО выполняются в уровень с подъездной дорогой (</w:t>
      </w:r>
      <w:proofErr w:type="spellStart"/>
      <w:r w:rsidRPr="00B61903">
        <w:rPr>
          <w:rFonts w:ascii="Times New Roman" w:hAnsi="Times New Roman" w:cs="Times New Roman"/>
          <w:color w:val="auto"/>
          <w:sz w:val="24"/>
          <w:szCs w:val="24"/>
        </w:rPr>
        <w:t>хозпроездом</w:t>
      </w:r>
      <w:proofErr w:type="spellEnd"/>
      <w:r w:rsidRPr="00B61903">
        <w:rPr>
          <w:rFonts w:ascii="Times New Roman" w:hAnsi="Times New Roman" w:cs="Times New Roman"/>
          <w:color w:val="auto"/>
          <w:sz w:val="24"/>
          <w:szCs w:val="24"/>
        </w:rPr>
        <w:t xml:space="preserve">), либо должны иметь пандус, обеспечивающий установку контейнера на площадку. Площадка должна иметь небольшой уклон в сторону проезжей части. Контейнерная площадка должна быть ограждена с трех сторон бордюром высотой не менее </w:t>
      </w:r>
      <w:smartTag w:uri="urn:schemas-microsoft-com:office:smarttags" w:element="metricconverter">
        <w:smartTagPr>
          <w:attr w:name="ProductID" w:val="15 см"/>
        </w:smartTagPr>
        <w:r w:rsidRPr="00B61903">
          <w:rPr>
            <w:rFonts w:ascii="Times New Roman" w:hAnsi="Times New Roman" w:cs="Times New Roman"/>
            <w:color w:val="auto"/>
            <w:sz w:val="24"/>
            <w:szCs w:val="24"/>
          </w:rPr>
          <w:t>15 см</w:t>
        </w:r>
      </w:smartTag>
      <w:r w:rsidRPr="00B61903">
        <w:rPr>
          <w:rFonts w:ascii="Times New Roman" w:hAnsi="Times New Roman" w:cs="Times New Roman"/>
          <w:color w:val="auto"/>
          <w:sz w:val="24"/>
          <w:szCs w:val="24"/>
        </w:rPr>
        <w:t>, исключающим возможность скатывания контейнера в сторону. Подъезды к местам установки контейнеров должны иметь дорожные покрытия с учетом подъезда и разворота мусоровозов и работы навесного оборудования.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Подъезды и подходы к контейнерной площадке должны освещаться.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5) Площадки для сбора крупногабаритных отходов целесообразно располагать рядом с площадками для сбора ТКО. Площадки для сбора крупногабаритных отходов должны иметь твердое покрытие и с трех сторон ограждаться бордюрным камнем на высоту 15 - </w:t>
      </w:r>
      <w:smartTag w:uri="urn:schemas-microsoft-com:office:smarttags" w:element="metricconverter">
        <w:smartTagPr>
          <w:attr w:name="ProductID" w:val="25 см"/>
        </w:smartTagPr>
        <w:r w:rsidRPr="00B61903">
          <w:rPr>
            <w:rFonts w:ascii="Times New Roman" w:hAnsi="Times New Roman" w:cs="Times New Roman"/>
            <w:color w:val="auto"/>
            <w:sz w:val="24"/>
            <w:szCs w:val="24"/>
          </w:rPr>
          <w:t>25 см</w:t>
        </w:r>
      </w:smartTag>
      <w:r w:rsidRPr="00B61903">
        <w:rPr>
          <w:rFonts w:ascii="Times New Roman" w:hAnsi="Times New Roman" w:cs="Times New Roman"/>
          <w:color w:val="auto"/>
          <w:sz w:val="24"/>
          <w:szCs w:val="24"/>
        </w:rPr>
        <w:t xml:space="preserve"> или иным ограждением высотой не более </w:t>
      </w:r>
      <w:smartTag w:uri="urn:schemas-microsoft-com:office:smarttags" w:element="metricconverter">
        <w:smartTagPr>
          <w:attr w:name="ProductID" w:val="1 метра"/>
        </w:smartTagPr>
        <w:r w:rsidRPr="00B61903">
          <w:rPr>
            <w:rFonts w:ascii="Times New Roman" w:hAnsi="Times New Roman" w:cs="Times New Roman"/>
            <w:color w:val="auto"/>
            <w:sz w:val="24"/>
            <w:szCs w:val="24"/>
          </w:rPr>
          <w:t>1 метра</w:t>
        </w:r>
      </w:smartTag>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6) К площадкам сбора ТКО круглосуточно должен быть обеспечен свободный подъезд. Запрещается парковка автомобилей у площадок сбора мусора или на территории подъезда к площадке для сбора мусора.      </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 Вывоз ТКО осуществляется в специализированном автотранспорте, либо в автотранспорте, оборудованном тентом для исключения засорения отходами окружающей среды.</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 Вывоз ТКО осуществляется по мере накопления, в соответствии с утвержденным графиком специализированной организации, обслуживающей площадку. Периодичность вывоза отходов согласовывается с органами санитарно-эпидемиологического надзора.</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 Вывоз крупногабаритных отходов организуется эксплуатирующей организацией по мере заполнения площадки для крупногабаритных отходов. Хранение крупногабаритных отходов на площадке более 3 суток запрещается.</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 Количество и емкость контейнеров следует определять исходя из норм накопления вывоза бытовых отходов. Расчетный объем контейнеров должен соответствовать фактическому накоплению отходов в периоды наибольшего их образования с коэффициентом запаса 1,2.</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 Эксплуатация контейнеров с переполнением запрещается. При возникновении случаев переполнения необходимо увеличить количество установленных контейнеров, либо периодичность вывоза ТКО. За эксплуатацию контейнеров с переполнением несут ответственность собственник (владелец) площадки и эксплуатирующая организация.</w:t>
      </w:r>
    </w:p>
    <w:p w:rsidR="00203933" w:rsidRPr="00B61903" w:rsidRDefault="00203933" w:rsidP="00203933">
      <w:pPr>
        <w:pStyle w:val="11"/>
        <w:shd w:val="clear" w:color="auto" w:fill="auto"/>
        <w:tabs>
          <w:tab w:val="left" w:pos="426"/>
          <w:tab w:val="left" w:pos="110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12) Уборку мусора, просыпавшегося при выгрузке из контейнеров в мусоровоз, и в остальное время чистота на контейнерной площадке поддерживается собственником (владельцем) площадки и эксплуатирующей организацией. Контейнерные площадки и прилегающие к ним территории в радиусе 15 метров должны убираться ежедневно. </w:t>
      </w:r>
    </w:p>
    <w:p w:rsidR="00203933" w:rsidRPr="00B61903" w:rsidRDefault="00203933" w:rsidP="00203933">
      <w:pPr>
        <w:pStyle w:val="11"/>
        <w:shd w:val="clear" w:color="auto" w:fill="auto"/>
        <w:tabs>
          <w:tab w:val="left" w:pos="42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Если контейнерная площадка расположена в непосредственной близости с ограждениями территорий социальных учреждений, а также территорий, не входящих в </w:t>
      </w:r>
      <w:r w:rsidRPr="00B61903">
        <w:rPr>
          <w:rFonts w:ascii="Times New Roman" w:hAnsi="Times New Roman" w:cs="Times New Roman"/>
          <w:color w:val="auto"/>
          <w:sz w:val="24"/>
          <w:szCs w:val="24"/>
        </w:rPr>
        <w:lastRenderedPageBreak/>
        <w:t xml:space="preserve">состав земельных участков под многоквартирными домами, очистка территории должна производиться в радиусе не менее </w:t>
      </w:r>
      <w:smartTag w:uri="urn:schemas-microsoft-com:office:smarttags" w:element="metricconverter">
        <w:smartTagPr>
          <w:attr w:name="ProductID" w:val="20 метров"/>
        </w:smartTagPr>
        <w:r w:rsidRPr="00B61903">
          <w:rPr>
            <w:rFonts w:ascii="Times New Roman" w:hAnsi="Times New Roman" w:cs="Times New Roman"/>
            <w:color w:val="auto"/>
            <w:sz w:val="24"/>
            <w:szCs w:val="24"/>
          </w:rPr>
          <w:t>20 метров</w:t>
        </w:r>
      </w:smartTag>
      <w:r w:rsidRPr="00B61903">
        <w:rPr>
          <w:rFonts w:ascii="Times New Roman" w:hAnsi="Times New Roman" w:cs="Times New Roman"/>
          <w:color w:val="auto"/>
          <w:sz w:val="24"/>
          <w:szCs w:val="24"/>
        </w:rPr>
        <w:t xml:space="preserve"> от площадки.</w:t>
      </w:r>
    </w:p>
    <w:p w:rsidR="00203933" w:rsidRPr="00B61903" w:rsidRDefault="00203933" w:rsidP="00203933">
      <w:pPr>
        <w:pStyle w:val="11"/>
        <w:shd w:val="clear" w:color="auto" w:fill="auto"/>
        <w:tabs>
          <w:tab w:val="left" w:pos="42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13) Запрещается выливание жидких бытовых отходов и воды в контейнеры для ТКО.</w:t>
      </w:r>
    </w:p>
    <w:p w:rsidR="00203933" w:rsidRPr="00B61903" w:rsidRDefault="00B41F5F" w:rsidP="00203933">
      <w:pPr>
        <w:pStyle w:val="11"/>
        <w:shd w:val="clear" w:color="auto" w:fill="auto"/>
        <w:tabs>
          <w:tab w:val="left" w:pos="42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14</w:t>
      </w:r>
      <w:r w:rsidR="00203933" w:rsidRPr="00B61903">
        <w:rPr>
          <w:rFonts w:ascii="Times New Roman" w:hAnsi="Times New Roman" w:cs="Times New Roman"/>
          <w:color w:val="auto"/>
          <w:sz w:val="24"/>
          <w:szCs w:val="24"/>
        </w:rPr>
        <w:t>) Контейнеры для ТКО в летний период подлежат дезинфекции не реже 1 раза в месяц.</w:t>
      </w:r>
    </w:p>
    <w:p w:rsidR="00203933" w:rsidRPr="00B61903" w:rsidRDefault="00203933" w:rsidP="00203933">
      <w:pPr>
        <w:pStyle w:val="11"/>
        <w:shd w:val="clear" w:color="auto" w:fill="auto"/>
        <w:tabs>
          <w:tab w:val="left" w:pos="42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15) Для организации раздельного сбора мусора на общей контейнерной площадке могут устанавливаться отдельные контейнеры соответствующего цвета с надписями: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для сбора макулатуры всех видов - контейнер синего цвета с надписью «бумага»;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для сбора стеклянной тары и </w:t>
      </w:r>
      <w:proofErr w:type="spellStart"/>
      <w:r w:rsidRPr="00B61903">
        <w:rPr>
          <w:rFonts w:ascii="Times New Roman" w:hAnsi="Times New Roman" w:cs="Times New Roman"/>
          <w:color w:val="auto"/>
          <w:sz w:val="24"/>
          <w:szCs w:val="24"/>
        </w:rPr>
        <w:t>стеклобоя</w:t>
      </w:r>
      <w:proofErr w:type="spellEnd"/>
      <w:r w:rsidRPr="00B61903">
        <w:rPr>
          <w:rFonts w:ascii="Times New Roman" w:hAnsi="Times New Roman" w:cs="Times New Roman"/>
          <w:color w:val="auto"/>
          <w:sz w:val="24"/>
          <w:szCs w:val="24"/>
        </w:rPr>
        <w:t xml:space="preserve"> - контейнер или колокол красно- коричневого цвета с надписью «стекло»;</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для сбора пластиковой упаковки, полиэтиленовой пленки, ПЭТ бутылки, бытовых отходов пластика всех видов - контейнер желтого цвета с надписью «пластик».</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Допускается установка колоколов под стекло вне контейнерных площадок около мест образования </w:t>
      </w:r>
      <w:proofErr w:type="spellStart"/>
      <w:r w:rsidRPr="00B61903">
        <w:rPr>
          <w:rFonts w:ascii="Times New Roman" w:hAnsi="Times New Roman" w:cs="Times New Roman"/>
          <w:color w:val="auto"/>
          <w:sz w:val="24"/>
          <w:szCs w:val="24"/>
        </w:rPr>
        <w:t>стеклобоя</w:t>
      </w:r>
      <w:proofErr w:type="spellEnd"/>
      <w:r w:rsidRPr="00B61903">
        <w:rPr>
          <w:rFonts w:ascii="Times New Roman" w:hAnsi="Times New Roman" w:cs="Times New Roman"/>
          <w:color w:val="auto"/>
          <w:sz w:val="24"/>
          <w:szCs w:val="24"/>
        </w:rPr>
        <w:t xml:space="preserve"> на специально подготовленных площадках.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Сбор и наполнение жидких отходов следует производить в водонепроницаемый выгреб, </w:t>
      </w:r>
      <w:proofErr w:type="spellStart"/>
      <w:r w:rsidRPr="00B61903">
        <w:rPr>
          <w:rFonts w:ascii="Times New Roman" w:hAnsi="Times New Roman" w:cs="Times New Roman"/>
          <w:color w:val="auto"/>
          <w:sz w:val="24"/>
          <w:szCs w:val="24"/>
        </w:rPr>
        <w:t>помойницы</w:t>
      </w:r>
      <w:proofErr w:type="spellEnd"/>
      <w:r w:rsidRPr="00B61903">
        <w:rPr>
          <w:rFonts w:ascii="Times New Roman" w:hAnsi="Times New Roman" w:cs="Times New Roman"/>
          <w:color w:val="auto"/>
          <w:sz w:val="24"/>
          <w:szCs w:val="24"/>
        </w:rPr>
        <w:t>, дворовые уборные.</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16) Категорически запрещается вывозка и складирование мусора и загрязненного снега в места, не установленные для этих целей.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ConsPlusNormal"/>
        <w:tabs>
          <w:tab w:val="left" w:pos="426"/>
        </w:tabs>
        <w:ind w:firstLine="0"/>
        <w:jc w:val="center"/>
        <w:outlineLvl w:val="1"/>
        <w:rPr>
          <w:rFonts w:ascii="Times New Roman" w:hAnsi="Times New Roman"/>
          <w:sz w:val="24"/>
          <w:szCs w:val="24"/>
        </w:rPr>
      </w:pPr>
      <w:r w:rsidRPr="00B61903">
        <w:rPr>
          <w:rFonts w:ascii="Times New Roman" w:hAnsi="Times New Roman"/>
          <w:sz w:val="24"/>
          <w:szCs w:val="24"/>
        </w:rPr>
        <w:t>5. СОДЕРЖАНИЕ ЗОН ОТДЫХА</w:t>
      </w:r>
    </w:p>
    <w:p w:rsidR="00203933" w:rsidRPr="00B61903" w:rsidRDefault="00203933" w:rsidP="00203933">
      <w:pPr>
        <w:pStyle w:val="ConsPlusNormal"/>
        <w:tabs>
          <w:tab w:val="left" w:pos="426"/>
        </w:tabs>
        <w:ind w:firstLine="709"/>
        <w:jc w:val="both"/>
        <w:rPr>
          <w:rFonts w:ascii="Times New Roman" w:hAnsi="Times New Roman"/>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5.1. К зонам отдыха относятся парки, скверы, организованные места отдыха, в том числе, вблизи водных объектов МОГО «Ухта».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5.2. Зона отдыха должна быть подготовлена к принятию посетителей собственником (владельцем) зоны отдыха или эксплуатирующей организацией. Конструктивные элементы зоны отдыха должны быть отремонтированы и обеспечивать безопасность их использования.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5.3. Все территории зон отдыха должны иметь твердое покрытие или растительный грунт с высеянными травами или зелеными насаждениями.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5.4. Зона отдыха должна быть укомплектована урнами исходя из расчета не менее чем 1 урна на 5000 квадратных метров. Уборка мусора из урн организуется по мере накопления.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5.5. На озелененных территориях должны выполняться мероприятия по содержанию зеленых насаждений в соответствии с нормативными актами и настоящими Правилами.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5.6. В зонах отдыха запрещается: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стирка белья;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мойка автотранспортных средств, их ремонт, слив отработанных горюче-смазочных жидкостей на землю и в водоемы, слив иных жидкостей в водоемы;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устраивать автостоянки, кроме специально отведенных и оборудованных мест;</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устанавливать аттракционы, временные торговые точки и кафе, рекламные конструкции с нарушением ус</w:t>
      </w:r>
      <w:r w:rsidR="001065C1">
        <w:rPr>
          <w:rFonts w:ascii="Times New Roman" w:hAnsi="Times New Roman"/>
          <w:sz w:val="24"/>
          <w:szCs w:val="24"/>
        </w:rPr>
        <w:t>тановленного порядка.</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5.7. Посетители зон отдыха с домашними животными обязаны производить уборку экскрементов за питомцами.</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 w:val="left" w:pos="1106"/>
          <w:tab w:val="left" w:pos="1162"/>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6. СОДЕРЖАНИЕ ЗДАНИЙ, СООРУЖЕНИЙ</w:t>
      </w:r>
    </w:p>
    <w:p w:rsidR="00203933" w:rsidRPr="00B61903" w:rsidRDefault="00203933" w:rsidP="00203933">
      <w:pPr>
        <w:pStyle w:val="11"/>
        <w:shd w:val="clear" w:color="auto" w:fill="auto"/>
        <w:tabs>
          <w:tab w:val="left" w:pos="426"/>
          <w:tab w:val="left" w:pos="1273"/>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27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6.1. Требования настоящего раздела распространяются на все здания, расположенные на территории МОГО «Ухта», независимо от назначения здания (жилое, нежилое, производственное и прочее), от вида собственности (государственное, муниципальное, частное), этажности, материалов и годов постройки.</w:t>
      </w:r>
    </w:p>
    <w:p w:rsidR="00203933" w:rsidRPr="00B61903" w:rsidRDefault="00203933" w:rsidP="00203933">
      <w:pPr>
        <w:pStyle w:val="11"/>
        <w:shd w:val="clear" w:color="auto" w:fill="auto"/>
        <w:tabs>
          <w:tab w:val="left" w:pos="426"/>
          <w:tab w:val="left" w:pos="1106"/>
          <w:tab w:val="left" w:pos="11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6.2. Правообладатели зданий в установленном законодательством Российской Федерации порядке должны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и сохранять их архитектурно-художественный облик.</w:t>
      </w:r>
    </w:p>
    <w:p w:rsidR="00203933" w:rsidRPr="00B61903" w:rsidRDefault="00203933" w:rsidP="00203933">
      <w:pPr>
        <w:pStyle w:val="11"/>
        <w:shd w:val="clear" w:color="auto" w:fill="auto"/>
        <w:tabs>
          <w:tab w:val="left" w:pos="426"/>
          <w:tab w:val="left" w:pos="13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6.3. Реконструкция, капитальный и текущий ремонт зданий, строений, их переоборудование и переустройство осуществляется в соответствии с законодательством Российской Федерации.</w:t>
      </w:r>
    </w:p>
    <w:p w:rsidR="00203933" w:rsidRPr="00B61903" w:rsidRDefault="00203933" w:rsidP="00203933">
      <w:pPr>
        <w:pStyle w:val="11"/>
        <w:shd w:val="clear" w:color="auto" w:fill="auto"/>
        <w:tabs>
          <w:tab w:val="left" w:pos="426"/>
          <w:tab w:val="left" w:pos="1321"/>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6.4. Устройство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осуществляется в соответствии с законодательством Российской Федерации.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6.5. Требования по содержанию зданий (включая жилые дома), сооружений, к внешнему виду фасадов и ограждений соответствующих зданий и сооружений.</w:t>
      </w:r>
    </w:p>
    <w:p w:rsidR="00203933" w:rsidRPr="00B61903" w:rsidRDefault="00203933" w:rsidP="00203933">
      <w:pPr>
        <w:tabs>
          <w:tab w:val="left" w:pos="426"/>
        </w:tabs>
        <w:ind w:firstLine="709"/>
        <w:jc w:val="both"/>
        <w:rPr>
          <w:sz w:val="24"/>
          <w:szCs w:val="24"/>
        </w:rPr>
      </w:pPr>
      <w:r w:rsidRPr="00B61903">
        <w:rPr>
          <w:sz w:val="24"/>
          <w:szCs w:val="24"/>
        </w:rPr>
        <w:t>6.5.1. Требования к содержанию фасадов.</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1) При содержании фасадов зданий и сооружений необходимо своевременно производить работы по ремонту и покраске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 установленные в законном порядке.</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2) В состав элементов фасадов зданий, подлежащих содержанию, входят:</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приямки, входы в подвальные помещения и </w:t>
      </w:r>
      <w:proofErr w:type="spellStart"/>
      <w:r w:rsidRPr="00B61903">
        <w:rPr>
          <w:sz w:val="24"/>
          <w:szCs w:val="24"/>
        </w:rPr>
        <w:t>мусорокамеры</w:t>
      </w:r>
      <w:proofErr w:type="spellEnd"/>
      <w:r w:rsidRPr="00B61903">
        <w:rPr>
          <w:sz w:val="24"/>
          <w:szCs w:val="24"/>
        </w:rPr>
        <w:t>;</w:t>
      </w:r>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t>- входные узлы (ступени, площадки, перила, козырьки над входом, ограждения, стены, двери и др.);</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цоколь и </w:t>
      </w:r>
      <w:proofErr w:type="spellStart"/>
      <w:r w:rsidRPr="00B61903">
        <w:rPr>
          <w:sz w:val="24"/>
          <w:szCs w:val="24"/>
        </w:rPr>
        <w:t>отмостка</w:t>
      </w:r>
      <w:proofErr w:type="spellEnd"/>
      <w:r w:rsidRPr="00B61903">
        <w:rPr>
          <w:sz w:val="24"/>
          <w:szCs w:val="24"/>
        </w:rPr>
        <w:t>;</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плоскости стен;</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кровли, включая вентиляционные и дымовые трубы,</w:t>
      </w:r>
      <w:r w:rsidRPr="00B61903">
        <w:rPr>
          <w:iCs/>
          <w:sz w:val="24"/>
          <w:szCs w:val="24"/>
        </w:rPr>
        <w:t xml:space="preserve"> ограждающие</w:t>
      </w:r>
      <w:r w:rsidRPr="00B61903">
        <w:rPr>
          <w:sz w:val="24"/>
          <w:szCs w:val="24"/>
        </w:rPr>
        <w:t xml:space="preserve"> решетки, выходы на кровлю и т.д.;</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архитектурные детали и облицовка (колонны, пилястры, розетки, капители, </w:t>
      </w:r>
      <w:proofErr w:type="spellStart"/>
      <w:r w:rsidRPr="00B61903">
        <w:rPr>
          <w:sz w:val="24"/>
          <w:szCs w:val="24"/>
        </w:rPr>
        <w:t>сандрики</w:t>
      </w:r>
      <w:proofErr w:type="spellEnd"/>
      <w:r w:rsidRPr="00B61903">
        <w:rPr>
          <w:sz w:val="24"/>
          <w:szCs w:val="24"/>
        </w:rPr>
        <w:t>, фризы, пояски и др.);</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водосточные трубы, включая </w:t>
      </w:r>
      <w:proofErr w:type="spellStart"/>
      <w:r w:rsidRPr="00B61903">
        <w:rPr>
          <w:sz w:val="24"/>
          <w:szCs w:val="24"/>
        </w:rPr>
        <w:t>отметы</w:t>
      </w:r>
      <w:proofErr w:type="spellEnd"/>
      <w:r w:rsidRPr="00B61903">
        <w:rPr>
          <w:sz w:val="24"/>
          <w:szCs w:val="24"/>
        </w:rPr>
        <w:t xml:space="preserve"> и воронки;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ограждения балконов, лоджий;</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парапетные и оконные ограждения, решетки;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металлическая отделка окон, балконов, поясков, выступов цоколя, по</w:t>
      </w:r>
      <w:r w:rsidR="001065C1">
        <w:rPr>
          <w:sz w:val="24"/>
          <w:szCs w:val="24"/>
        </w:rPr>
        <w:t xml:space="preserve">крытий </w:t>
      </w:r>
      <w:proofErr w:type="spellStart"/>
      <w:r w:rsidR="001065C1">
        <w:rPr>
          <w:sz w:val="24"/>
          <w:szCs w:val="24"/>
        </w:rPr>
        <w:t>сандриков</w:t>
      </w:r>
      <w:proofErr w:type="spellEnd"/>
      <w:r w:rsidR="001065C1">
        <w:rPr>
          <w:sz w:val="24"/>
          <w:szCs w:val="24"/>
        </w:rPr>
        <w:t>, свесов и т.п.;</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навесные металлические конструкции (</w:t>
      </w:r>
      <w:proofErr w:type="spellStart"/>
      <w:r w:rsidRPr="00B61903">
        <w:rPr>
          <w:sz w:val="24"/>
          <w:szCs w:val="24"/>
        </w:rPr>
        <w:t>флагодержатели</w:t>
      </w:r>
      <w:proofErr w:type="spellEnd"/>
      <w:r w:rsidRPr="00B61903">
        <w:rPr>
          <w:sz w:val="24"/>
          <w:szCs w:val="24"/>
        </w:rPr>
        <w:t>, анкеры, пожарные лестницы, вентиляционное оборудование и т.п.), установленные в законном порядке;</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горизонтальные и вертикальные швы между панелями и блоками (фасады крупнопанельных и крупноблочных зданий);</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стекла, рамы, балконные двери;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стационарные ограждения, прилегающие к зданиям.</w:t>
      </w:r>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B61903">
        <w:rPr>
          <w:sz w:val="24"/>
          <w:szCs w:val="24"/>
        </w:rPr>
        <w:t>флагодержателей</w:t>
      </w:r>
      <w:proofErr w:type="spellEnd"/>
      <w:r w:rsidRPr="00B61903">
        <w:rPr>
          <w:sz w:val="24"/>
          <w:szCs w:val="24"/>
        </w:rPr>
        <w:t>, анкеров, пожарных лестниц и др.).</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3) Фасады зданий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фасадов зданий не должны превышать более 1 процента общей площади фасада.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При содержании фасадов зданий и сооружений не допускается:</w:t>
      </w:r>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lastRenderedPageBreak/>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t>- повреждение архитектурных и художественно-скульптурных деталей зданий и сооружений: колота, пилястр, капителей, фризов, тяг, барельефов, лепных украшений, орнаментов, мозаик,</w:t>
      </w:r>
      <w:r w:rsidR="001065C1">
        <w:rPr>
          <w:sz w:val="24"/>
          <w:szCs w:val="24"/>
        </w:rPr>
        <w:t xml:space="preserve"> художественных росписей и т.п.;</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 нарушение герметизации межпанельных стыков;</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 разрушение (отсутствие, загрязнение) ограждений балконов, лоджий, парапетов и т.п.;</w:t>
      </w:r>
    </w:p>
    <w:p w:rsidR="00203933" w:rsidRPr="00B61903" w:rsidRDefault="00203933" w:rsidP="00203933">
      <w:pPr>
        <w:tabs>
          <w:tab w:val="left" w:pos="426"/>
        </w:tabs>
        <w:spacing w:line="100" w:lineRule="atLeast"/>
        <w:ind w:firstLine="709"/>
        <w:jc w:val="both"/>
        <w:rPr>
          <w:sz w:val="24"/>
          <w:szCs w:val="24"/>
        </w:rPr>
      </w:pPr>
      <w:proofErr w:type="gramStart"/>
      <w:r w:rsidRPr="00B61903">
        <w:rPr>
          <w:sz w:val="24"/>
          <w:szCs w:val="24"/>
        </w:rPr>
        <w:t xml:space="preserve">- нанесение несанкционированных надписей, рисунков, граффити, частных объявлений, агитационных материалов, плакатов, афиш, и т.п. </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4) Выявленные при эксплуатации нарушения фасада здания должны быть устранены в соответствии с требованиями законодательства Российской Федерации.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5) Изменения цветового решения фасада, а также изменения связанные с ликвидацией или устройством отдельных его деталей или элементов (козырьков, навесов, крылец, ступеней, входных групп, приямков, облицовки, </w:t>
      </w:r>
      <w:proofErr w:type="spellStart"/>
      <w:r w:rsidRPr="00B61903">
        <w:rPr>
          <w:sz w:val="24"/>
          <w:szCs w:val="24"/>
        </w:rPr>
        <w:t>расстекловки</w:t>
      </w:r>
      <w:proofErr w:type="spellEnd"/>
      <w:r w:rsidRPr="00B61903">
        <w:rPr>
          <w:sz w:val="24"/>
          <w:szCs w:val="24"/>
        </w:rPr>
        <w:t xml:space="preserve"> витрин, новых оконных и дверных проемов, остекление балконов и лоджий, мест размещения вывесок) возможны при наличии проекта, согласованного в администрации МОГО «Ухта».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Первый застройщик, вносящий изменения в существующие фасады зданий и сооружений, влияющие на его архитектурный облик, должен представить для согласования проектные решения, отражающие архитектурно-художественный замысел единого решения экстерьера всего здания в целом с учетом окружающей среды.</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6) Изменение внешней отделки зданий и сооружений допустимо при использовании современных, износостойких, антивандальных отделочных материалов.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7) Не допустима обшивка зданий и сооружений баннерной тканью с разного рода изображениями, за исключением использования защитной баннерной ткани с имитацией фасадов здания для объектов в период их реконструкции либо временного использования до принятия решения о реконструкции.</w:t>
      </w:r>
    </w:p>
    <w:p w:rsidR="00203933" w:rsidRPr="00B61903" w:rsidRDefault="00203933" w:rsidP="00203933">
      <w:pPr>
        <w:tabs>
          <w:tab w:val="left" w:pos="426"/>
        </w:tabs>
        <w:spacing w:line="100" w:lineRule="atLeast"/>
        <w:ind w:firstLine="709"/>
        <w:jc w:val="both"/>
        <w:rPr>
          <w:sz w:val="24"/>
          <w:szCs w:val="24"/>
        </w:rPr>
      </w:pPr>
      <w:r w:rsidRPr="00B61903">
        <w:rPr>
          <w:bCs/>
          <w:sz w:val="24"/>
          <w:szCs w:val="24"/>
        </w:rPr>
        <w:t xml:space="preserve">6.5.2. </w:t>
      </w:r>
      <w:proofErr w:type="gramStart"/>
      <w:r w:rsidRPr="00B61903">
        <w:rPr>
          <w:bCs/>
          <w:sz w:val="24"/>
          <w:szCs w:val="24"/>
        </w:rPr>
        <w:t>Устройство, оборудование и содержание входов, козырьков входов, ступеней, лестниц, крылец, приямков</w:t>
      </w:r>
      <w:r w:rsidRPr="00B61903">
        <w:rPr>
          <w:sz w:val="24"/>
          <w:szCs w:val="24"/>
        </w:rPr>
        <w:t xml:space="preserve">, балконов, лоджий, </w:t>
      </w:r>
      <w:r w:rsidRPr="00B61903">
        <w:rPr>
          <w:bCs/>
          <w:sz w:val="24"/>
          <w:szCs w:val="24"/>
        </w:rPr>
        <w:t>окон, витрин и др.</w:t>
      </w:r>
      <w:proofErr w:type="gramEnd"/>
    </w:p>
    <w:p w:rsidR="00203933" w:rsidRPr="00B61903" w:rsidRDefault="00203933" w:rsidP="00203933">
      <w:pPr>
        <w:tabs>
          <w:tab w:val="left" w:pos="426"/>
        </w:tabs>
        <w:spacing w:line="100" w:lineRule="atLeast"/>
        <w:ind w:firstLine="709"/>
        <w:jc w:val="both"/>
        <w:rPr>
          <w:sz w:val="24"/>
          <w:szCs w:val="24"/>
        </w:rPr>
      </w:pPr>
      <w:r w:rsidRPr="00B61903">
        <w:rPr>
          <w:sz w:val="24"/>
          <w:szCs w:val="24"/>
        </w:rPr>
        <w:t>1) Входы в помещения подвального и первого этажей должны иметь единое решение в пределах всего фасада, располагаться согласованно с входами первого этажа, не нарушать архитектурную композицию фасада, не препятствовать движению пешеходов и транспорта.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2) Обеспечение доступа  маломобильных групп населения в нежилые помещения общественного назначения обязательно устройство пандусов или иных приспособлений в соответствии с действующим законодательством.</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Допускается устройство входа и пандуса к квартирам на первом этаже жилого дома, при условии: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проживания в них маломобильных групп населения;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технической возможности пробивки проема в несущей капитальной стене здания;</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отсутствия наружных сетей инженерно-технического обеспечения в месте устройства обособленного входа.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3) Входы в здания, нежилые помещения не должны иметь механических повреждений. Размеры ступеней крылец обязаны соответствовать нормативным требованиям.</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lastRenderedPageBreak/>
        <w:t>4) Входы в общественные здания должны освещаться в соответствии с нормативными требованиями.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5) Устройство ступеней, лестниц, крылец, приямков должно соответствовать нормативным требованиям, обеспечивать удобство и безопасность использования. Характер устройства, материалы, цветовое решение должны соответствовать общему архитектурному и цветовому облику фасада.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При высоте крылец более 0,4 м необходимо устройство ограждения. Характер ограждений должен иметь единый стиль, соответствовать архитектурному облику фасада.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Поверхность ступеней должна быть шероховатой и не допускать скольжения в любое время года. Использование материалов и </w:t>
      </w:r>
      <w:proofErr w:type="gramStart"/>
      <w:r w:rsidRPr="00B61903">
        <w:rPr>
          <w:sz w:val="24"/>
          <w:szCs w:val="24"/>
        </w:rPr>
        <w:t>конструкций, представляющих опасность для людей не допускается</w:t>
      </w:r>
      <w:proofErr w:type="gramEnd"/>
      <w:r w:rsidRPr="00B61903">
        <w:rPr>
          <w:sz w:val="24"/>
          <w:szCs w:val="24"/>
        </w:rPr>
        <w:t>.</w:t>
      </w:r>
    </w:p>
    <w:p w:rsidR="00203933" w:rsidRPr="00B61903" w:rsidRDefault="00B41F5F" w:rsidP="00203933">
      <w:pPr>
        <w:pStyle w:val="af3"/>
        <w:tabs>
          <w:tab w:val="left" w:pos="426"/>
        </w:tabs>
        <w:spacing w:line="100" w:lineRule="atLeast"/>
        <w:ind w:left="0" w:firstLine="709"/>
        <w:jc w:val="both"/>
        <w:rPr>
          <w:sz w:val="24"/>
          <w:szCs w:val="24"/>
        </w:rPr>
      </w:pPr>
      <w:r w:rsidRPr="00B61903">
        <w:rPr>
          <w:sz w:val="24"/>
          <w:szCs w:val="24"/>
        </w:rPr>
        <w:t>6)</w:t>
      </w:r>
      <w:r w:rsidR="00203933" w:rsidRPr="00B61903">
        <w:rPr>
          <w:sz w:val="24"/>
          <w:szCs w:val="24"/>
        </w:rPr>
        <w:t xml:space="preserve"> Не допускается оборудование отдельного входа в нежилое помещение в жилом доме при наличии эксплуатируемых цокольных этажей с отдельными входами, уровень потолка которых превышает отметку 1,2м от уровня земли.</w:t>
      </w:r>
    </w:p>
    <w:p w:rsidR="00203933" w:rsidRPr="00B61903" w:rsidRDefault="00B41F5F" w:rsidP="00203933">
      <w:pPr>
        <w:pStyle w:val="af3"/>
        <w:tabs>
          <w:tab w:val="left" w:pos="426"/>
        </w:tabs>
        <w:spacing w:line="100" w:lineRule="atLeast"/>
        <w:ind w:left="0" w:firstLine="709"/>
        <w:jc w:val="both"/>
        <w:rPr>
          <w:sz w:val="24"/>
          <w:szCs w:val="24"/>
        </w:rPr>
      </w:pPr>
      <w:r w:rsidRPr="00B61903">
        <w:rPr>
          <w:sz w:val="24"/>
          <w:szCs w:val="24"/>
        </w:rPr>
        <w:t>7)</w:t>
      </w:r>
      <w:r w:rsidR="00203933" w:rsidRPr="00B61903">
        <w:rPr>
          <w:sz w:val="24"/>
          <w:szCs w:val="24"/>
        </w:rPr>
        <w:t xml:space="preserve"> Установка козырьков и навесов, не должна нарушать единый архитектурный облик фасадов здания, строения, временного объекта и соответствовать требованиям безопасности использования. В случае установки козырьков и навесов под окнами жилых помещений необходимо согласование с собственниками жилых помещений на вышерасположенном этаже.</w:t>
      </w:r>
    </w:p>
    <w:p w:rsidR="00203933" w:rsidRPr="00B61903" w:rsidRDefault="00B41F5F" w:rsidP="00203933">
      <w:pPr>
        <w:pStyle w:val="af3"/>
        <w:tabs>
          <w:tab w:val="left" w:pos="426"/>
        </w:tabs>
        <w:spacing w:line="100" w:lineRule="atLeast"/>
        <w:ind w:left="0" w:firstLine="709"/>
        <w:jc w:val="both"/>
        <w:rPr>
          <w:sz w:val="24"/>
          <w:szCs w:val="24"/>
        </w:rPr>
      </w:pPr>
      <w:r w:rsidRPr="00B61903">
        <w:rPr>
          <w:sz w:val="24"/>
          <w:szCs w:val="24"/>
        </w:rPr>
        <w:t>8)</w:t>
      </w:r>
      <w:r w:rsidR="00203933" w:rsidRPr="00B61903">
        <w:rPr>
          <w:sz w:val="24"/>
          <w:szCs w:val="24"/>
        </w:rPr>
        <w:t xml:space="preserve"> Изменение существующих балконов и лоджий (их габаритов, цветового решения, рисунка ограждений и других элементов), а так же устройство новых балконов и лоджий, допускается при условии единого комплексного </w:t>
      </w:r>
      <w:proofErr w:type="gramStart"/>
      <w:r w:rsidR="00203933" w:rsidRPr="00B61903">
        <w:rPr>
          <w:sz w:val="24"/>
          <w:szCs w:val="24"/>
        </w:rPr>
        <w:t>архитектурного решения</w:t>
      </w:r>
      <w:proofErr w:type="gramEnd"/>
      <w:r w:rsidR="00203933" w:rsidRPr="00B61903">
        <w:rPr>
          <w:sz w:val="24"/>
          <w:szCs w:val="24"/>
        </w:rPr>
        <w:t xml:space="preserve"> фасада на основе проекта, согласованного в администрации МОГО «Ухта».</w:t>
      </w:r>
    </w:p>
    <w:p w:rsidR="00203933" w:rsidRPr="00B61903" w:rsidRDefault="00B41F5F" w:rsidP="00203933">
      <w:pPr>
        <w:pStyle w:val="af3"/>
        <w:tabs>
          <w:tab w:val="left" w:pos="426"/>
        </w:tabs>
        <w:spacing w:line="100" w:lineRule="atLeast"/>
        <w:ind w:left="0" w:firstLine="709"/>
        <w:jc w:val="both"/>
        <w:rPr>
          <w:sz w:val="24"/>
          <w:szCs w:val="24"/>
        </w:rPr>
      </w:pPr>
      <w:r w:rsidRPr="00B61903">
        <w:rPr>
          <w:sz w:val="24"/>
          <w:szCs w:val="24"/>
        </w:rPr>
        <w:t>9)</w:t>
      </w:r>
      <w:r w:rsidR="00203933" w:rsidRPr="00B61903">
        <w:rPr>
          <w:sz w:val="24"/>
          <w:szCs w:val="24"/>
        </w:rPr>
        <w:t xml:space="preserve"> Изменения габаритов и конфигурации окон и витрин, устройства новых проемов или ликвидации существующих независимо от их вида и расположения, а так же  восстановление утраченных оконных проемов осуществляется по согласованию в администрации МОГО «Ухта».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10) Остекление витрин, окон нежилых помещений на фасаде должно иметь единый стиль. Использование непрозрачного, тонированного, зеркального, цветного остекления допускается только по согласованию с администрацией МОГО «Ухта», а для объектов культурного наследия - в том числе с органом, уполномоченным по вопросам культурного наследия.</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11) В целях эстетического восприятия фасадов зданий запрещается использование витрин, оконных проемов нежилых помещений под складирование тары, мусора, и т.д.</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12) Промывка окон, витрин осуществляется не реже одного раза в год.</w:t>
      </w:r>
    </w:p>
    <w:p w:rsidR="00203933" w:rsidRPr="00B61903" w:rsidRDefault="00203933" w:rsidP="00203933">
      <w:pPr>
        <w:tabs>
          <w:tab w:val="left" w:pos="426"/>
        </w:tabs>
        <w:spacing w:line="100" w:lineRule="atLeast"/>
        <w:ind w:firstLine="709"/>
        <w:jc w:val="both"/>
        <w:rPr>
          <w:sz w:val="24"/>
          <w:szCs w:val="24"/>
        </w:rPr>
      </w:pPr>
      <w:r w:rsidRPr="00B61903">
        <w:rPr>
          <w:bCs/>
          <w:sz w:val="24"/>
          <w:szCs w:val="24"/>
        </w:rPr>
        <w:t>6.5.3.</w:t>
      </w:r>
      <w:r w:rsidRPr="00B61903">
        <w:rPr>
          <w:sz w:val="24"/>
          <w:szCs w:val="24"/>
        </w:rPr>
        <w:t xml:space="preserve"> </w:t>
      </w:r>
      <w:r w:rsidRPr="00B61903">
        <w:rPr>
          <w:bCs/>
          <w:sz w:val="24"/>
          <w:szCs w:val="24"/>
        </w:rPr>
        <w:t>Требования к установке и содержанию дополнительных элементов и устройств.</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1) Под дополнительными элементами оборудования и устройствами, устанавливаемых на фасадах зданий, сооружений, временных построек понимаются: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оборудование обслуживания;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техническое оборудование (освещения прилегающих территорий, кабельные линии, </w:t>
      </w:r>
      <w:proofErr w:type="spellStart"/>
      <w:r w:rsidRPr="00B61903">
        <w:rPr>
          <w:sz w:val="24"/>
          <w:szCs w:val="24"/>
        </w:rPr>
        <w:t>пристенные</w:t>
      </w:r>
      <w:proofErr w:type="spellEnd"/>
      <w:r w:rsidRPr="00B61903">
        <w:rPr>
          <w:sz w:val="24"/>
          <w:szCs w:val="24"/>
        </w:rPr>
        <w:t xml:space="preserve"> электрощиты, блоки систем кондиционирования и вентиляции, вентиляционные трубопроводы, холодильное оборудование и т.д.).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2) Размещение оборудования обслуживания на фасадах допускается при согласовании с администрацией МОГО «Ухта»: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 </w:t>
      </w:r>
      <w:proofErr w:type="gramStart"/>
      <w:r w:rsidRPr="00B61903">
        <w:rPr>
          <w:sz w:val="24"/>
          <w:szCs w:val="24"/>
        </w:rPr>
        <w:t>встроенное</w:t>
      </w:r>
      <w:proofErr w:type="gramEnd"/>
      <w:r w:rsidRPr="00B61903">
        <w:rPr>
          <w:sz w:val="24"/>
          <w:szCs w:val="24"/>
        </w:rPr>
        <w:t xml:space="preserve"> - в объеме витрины при условии сохранения единой плоскости и общего характера витринного заполнения;</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w:t>
      </w:r>
      <w:proofErr w:type="gramStart"/>
      <w:r w:rsidRPr="00B61903">
        <w:rPr>
          <w:sz w:val="24"/>
          <w:szCs w:val="24"/>
        </w:rPr>
        <w:t>встроенное</w:t>
      </w:r>
      <w:proofErr w:type="gramEnd"/>
      <w:r w:rsidRPr="00B61903">
        <w:rPr>
          <w:sz w:val="24"/>
          <w:szCs w:val="24"/>
        </w:rPr>
        <w:t xml:space="preserve"> - в нише с сохранением общего архитектурного решения, габаритов проема.</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3) Размещение наружных блоков систем кондиционирования и вентиляции, холодильного оборудования допускается при условии обеспечения безопасности: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на поверхности главных фасадов;</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lastRenderedPageBreak/>
        <w:t>- над пешеходными тротуарами;</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в оконных и дверных проемах с выступанием за плоскость фасада без использования маскирующих ограждений.</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4) Наружные блоки систем кондиционирования и вентиляции, холодильного оборудования, антенны должны размещаться упорядоченно, с привязкой к </w:t>
      </w:r>
      <w:proofErr w:type="gramStart"/>
      <w:r w:rsidRPr="00B61903">
        <w:rPr>
          <w:sz w:val="24"/>
          <w:szCs w:val="24"/>
        </w:rPr>
        <w:t>архитектурному решению</w:t>
      </w:r>
      <w:proofErr w:type="gramEnd"/>
      <w:r w:rsidRPr="00B61903">
        <w:rPr>
          <w:sz w:val="24"/>
          <w:szCs w:val="24"/>
        </w:rPr>
        <w:t xml:space="preserve"> фасада и единой системе осей, с использованием стандартных конструкций крепления и ограждения, при размещении ряда элементов - на общей несущей основе.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Размещение наружных блоков систем кондиционирования должно </w:t>
      </w:r>
      <w:proofErr w:type="gramStart"/>
      <w:r w:rsidRPr="00B61903">
        <w:rPr>
          <w:sz w:val="24"/>
          <w:szCs w:val="24"/>
        </w:rPr>
        <w:t>производится</w:t>
      </w:r>
      <w:proofErr w:type="gramEnd"/>
      <w:r w:rsidRPr="00B61903">
        <w:rPr>
          <w:sz w:val="24"/>
          <w:szCs w:val="24"/>
        </w:rPr>
        <w:t xml:space="preserve"> в соответствии с нормативными требованиями, исключающими попадание воды на ограждающие конструкции здания.</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Размещение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 не допускаются.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 xml:space="preserve">5) Любые действия, связанные с размещением дополнительного оборудования на фасадах, должны быть согласованы с администрацией МОГО «Ухта», а также с  собственниками зданий, строений; не должны наносить ущерб внешнему виду и техническому состоянию фасадов. Рекомендуется использование стандартных конструкций крепления, отвечающих безопасности движения пешеходов, транспорта, и не ухудшающих условий для проживания людей.  </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6) Дополнительное оборудование, внешний вид, размещение и эксплуатация которого наносят ущерб физическому и эстетическим состоянию фасада, а также причиняют неудобства жителям и пешеходам, подлежит демонтажу.</w:t>
      </w:r>
    </w:p>
    <w:p w:rsidR="00203933" w:rsidRPr="00B61903" w:rsidRDefault="00203933" w:rsidP="00203933">
      <w:pPr>
        <w:tabs>
          <w:tab w:val="left" w:pos="426"/>
        </w:tabs>
        <w:spacing w:line="100" w:lineRule="atLeast"/>
        <w:ind w:firstLine="709"/>
        <w:jc w:val="both"/>
        <w:rPr>
          <w:sz w:val="24"/>
          <w:szCs w:val="24"/>
        </w:rPr>
      </w:pPr>
      <w:r w:rsidRPr="00B61903">
        <w:rPr>
          <w:sz w:val="24"/>
          <w:szCs w:val="24"/>
        </w:rPr>
        <w:t>7) Конструкции крепления, оставшиеся от демонтированного дополнительного оборудования, демонтируются, в том числе - по требованию администрации, а поверхность фасада при необходимости подвергается ремонту правообладателем.</w:t>
      </w:r>
    </w:p>
    <w:p w:rsidR="00203933" w:rsidRPr="00B61903" w:rsidRDefault="00203933" w:rsidP="00203933">
      <w:pPr>
        <w:tabs>
          <w:tab w:val="left" w:pos="426"/>
        </w:tabs>
        <w:ind w:firstLine="709"/>
        <w:jc w:val="both"/>
        <w:rPr>
          <w:sz w:val="24"/>
          <w:szCs w:val="24"/>
        </w:rPr>
      </w:pPr>
      <w:r w:rsidRPr="00B61903">
        <w:rPr>
          <w:bCs/>
          <w:sz w:val="24"/>
          <w:szCs w:val="24"/>
        </w:rPr>
        <w:t>6.5.4. Виды дополнительных элементов сведений (обязательного) информационного характера.</w:t>
      </w:r>
    </w:p>
    <w:p w:rsidR="00203933" w:rsidRPr="00B61903" w:rsidRDefault="00203933" w:rsidP="00203933">
      <w:pPr>
        <w:pStyle w:val="af3"/>
        <w:tabs>
          <w:tab w:val="left" w:pos="426"/>
        </w:tabs>
        <w:ind w:left="0" w:firstLine="709"/>
        <w:jc w:val="both"/>
        <w:rPr>
          <w:sz w:val="24"/>
          <w:szCs w:val="24"/>
        </w:rPr>
      </w:pPr>
      <w:proofErr w:type="gramStart"/>
      <w:r w:rsidRPr="00B61903">
        <w:rPr>
          <w:sz w:val="24"/>
          <w:szCs w:val="24"/>
        </w:rPr>
        <w:t>Под дополнительными элементами сведений обязательного информационного характера не содержащие информацию рекламного характера, размещаемыми на фасадах зданий и сооружений, понимается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других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w:t>
      </w:r>
      <w:proofErr w:type="gramEnd"/>
      <w:r w:rsidRPr="00B61903">
        <w:rPr>
          <w:sz w:val="24"/>
          <w:szCs w:val="24"/>
        </w:rPr>
        <w:t xml:space="preserve"> Федеральными законами.</w:t>
      </w:r>
    </w:p>
    <w:p w:rsidR="00203933" w:rsidRPr="00B61903" w:rsidRDefault="00203933" w:rsidP="00203933">
      <w:pPr>
        <w:pStyle w:val="af3"/>
        <w:tabs>
          <w:tab w:val="left" w:pos="426"/>
        </w:tabs>
        <w:ind w:left="0" w:firstLine="709"/>
        <w:jc w:val="both"/>
        <w:rPr>
          <w:sz w:val="24"/>
          <w:szCs w:val="24"/>
        </w:rPr>
      </w:pPr>
      <w:r w:rsidRPr="00B61903">
        <w:rPr>
          <w:sz w:val="24"/>
          <w:szCs w:val="24"/>
        </w:rPr>
        <w:t>Размещение дополнительных элементов сведений (обязательного) информационного характера на фасадах допускается при согласовании с администрацией МОГО «Ухта», а для объектов культурного наследия - в том числе с органом, уполномоченным по вопросам культурного наследия.</w:t>
      </w:r>
    </w:p>
    <w:p w:rsidR="00203933" w:rsidRPr="00B61903" w:rsidRDefault="00203933" w:rsidP="00203933">
      <w:pPr>
        <w:pStyle w:val="af3"/>
        <w:tabs>
          <w:tab w:val="left" w:pos="426"/>
        </w:tabs>
        <w:ind w:left="0" w:firstLine="709"/>
        <w:jc w:val="both"/>
        <w:rPr>
          <w:sz w:val="24"/>
          <w:szCs w:val="24"/>
        </w:rPr>
      </w:pPr>
      <w:r w:rsidRPr="00B61903">
        <w:rPr>
          <w:sz w:val="24"/>
          <w:szCs w:val="24"/>
        </w:rPr>
        <w:t>Основными видами дополнительных элементов и устройств обязательного информационного характера являются: информационные конструкции, информационные стенды (информационные доски), указатели.</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Пункт 6.5.4 не распространяется на случаи применения декоративно-художественного оформления в отношении временных ограждений мест проведения работ по строительству, реконструкции объектов капитального строительства.</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1)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и окна,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 xml:space="preserve">1.1) Сведения о профиле деятельности организации, индивидуального </w:t>
      </w:r>
      <w:r w:rsidRPr="00B61903">
        <w:rPr>
          <w:rStyle w:val="21"/>
          <w:rFonts w:eastAsia="Calibri"/>
          <w:sz w:val="24"/>
          <w:szCs w:val="24"/>
        </w:rPr>
        <w:lastRenderedPageBreak/>
        <w:t>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203933" w:rsidRPr="00B61903" w:rsidRDefault="00203933" w:rsidP="00203933">
      <w:pPr>
        <w:pStyle w:val="210"/>
        <w:shd w:val="clear" w:color="auto" w:fill="auto"/>
        <w:tabs>
          <w:tab w:val="left" w:pos="426"/>
        </w:tabs>
        <w:spacing w:after="0" w:line="240" w:lineRule="auto"/>
        <w:ind w:firstLine="709"/>
        <w:contextualSpacing/>
        <w:rPr>
          <w:rStyle w:val="21"/>
          <w:sz w:val="24"/>
          <w:szCs w:val="24"/>
        </w:rPr>
      </w:pPr>
      <w:r w:rsidRPr="00B61903">
        <w:rPr>
          <w:rStyle w:val="21"/>
          <w:rFonts w:eastAsia="Calibri"/>
          <w:sz w:val="24"/>
          <w:szCs w:val="24"/>
        </w:rPr>
        <w:t>1.2) Сведения, размещаемые в случаях, предусмотренных Законом Российской Федерации от 07 февраля 1992 г. № 2300-1 «О защите прав потребителей».</w:t>
      </w:r>
    </w:p>
    <w:p w:rsidR="00203933" w:rsidRPr="00B61903" w:rsidRDefault="00203933" w:rsidP="00203933">
      <w:pPr>
        <w:pStyle w:val="210"/>
        <w:shd w:val="clear" w:color="auto" w:fill="auto"/>
        <w:tabs>
          <w:tab w:val="left" w:pos="426"/>
        </w:tabs>
        <w:spacing w:after="0" w:line="240" w:lineRule="auto"/>
        <w:ind w:firstLine="709"/>
        <w:contextualSpacing/>
        <w:rPr>
          <w:sz w:val="24"/>
          <w:szCs w:val="24"/>
        </w:rPr>
      </w:pPr>
      <w:r w:rsidRPr="00B61903">
        <w:rPr>
          <w:rStyle w:val="21"/>
          <w:rFonts w:eastAsia="Calibri"/>
          <w:sz w:val="24"/>
          <w:szCs w:val="24"/>
        </w:rPr>
        <w:t>2) Информационные стенды (информационные доски), размещаемые в подъездах и на внешних поверхностях многоквартирных жилых домов - информационные конструкции, предназначенные для информирования населения, которые могут размещаться в подъездах, а также на расстоянии не более двух метров от входных дверей подъездов на внешних поверхностях многоквартирных жилых домов.</w:t>
      </w:r>
    </w:p>
    <w:p w:rsidR="00203933" w:rsidRPr="00B61903" w:rsidRDefault="00203933" w:rsidP="00203933">
      <w:pPr>
        <w:pStyle w:val="210"/>
        <w:shd w:val="clear" w:color="auto" w:fill="auto"/>
        <w:tabs>
          <w:tab w:val="left" w:pos="426"/>
          <w:tab w:val="left" w:pos="659"/>
        </w:tabs>
        <w:spacing w:after="0" w:line="240" w:lineRule="auto"/>
        <w:ind w:firstLine="709"/>
        <w:contextualSpacing/>
        <w:rPr>
          <w:rFonts w:eastAsia="Calibri"/>
          <w:sz w:val="24"/>
          <w:szCs w:val="24"/>
        </w:rPr>
      </w:pPr>
      <w:proofErr w:type="gramStart"/>
      <w:r w:rsidRPr="00B61903">
        <w:rPr>
          <w:rStyle w:val="21"/>
          <w:rFonts w:eastAsia="Calibri"/>
          <w:sz w:val="24"/>
          <w:szCs w:val="24"/>
        </w:rPr>
        <w:t>3) Содержание информационных конструкций, размещенных на внешних поверхностях зданий, строений, сооружений (далее - объекты), осуществляется собственниками (правообладателями) данных объектов.</w:t>
      </w:r>
      <w:proofErr w:type="gramEnd"/>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4) Содержание информационных конструкций, указанных в пп.1 п.6.5.4 (далее - вывески), осуществляется организацией, индивидуальным предпринимателем, иным юридическим лицом, которые являются собственниками (правообладателями) конструкции, сведения о которых содержатся в данных информационных конструкциях и в месте фактического нахождения (осуществления деятельности) которых данные информационные конструкции размещены (далее - владельцы вывесок).</w:t>
      </w:r>
      <w:proofErr w:type="gramEnd"/>
    </w:p>
    <w:p w:rsidR="00203933" w:rsidRPr="00B61903" w:rsidRDefault="00203933" w:rsidP="00203933">
      <w:pPr>
        <w:pStyle w:val="210"/>
        <w:shd w:val="clear" w:color="auto" w:fill="auto"/>
        <w:tabs>
          <w:tab w:val="left" w:pos="426"/>
          <w:tab w:val="left" w:pos="659"/>
        </w:tabs>
        <w:spacing w:after="0" w:line="240" w:lineRule="auto"/>
        <w:ind w:firstLine="709"/>
        <w:contextualSpacing/>
        <w:rPr>
          <w:rFonts w:eastAsia="Calibri"/>
          <w:sz w:val="24"/>
          <w:szCs w:val="24"/>
        </w:rPr>
      </w:pPr>
      <w:proofErr w:type="gramStart"/>
      <w:r w:rsidRPr="00B61903">
        <w:rPr>
          <w:rStyle w:val="21"/>
          <w:rFonts w:eastAsia="Calibri"/>
          <w:sz w:val="24"/>
          <w:szCs w:val="24"/>
        </w:rPr>
        <w:t xml:space="preserve">5) Информационные конструкции, размещаемые на фасадах зданий, строений, сооружений объектов внешнего благоустройства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архитектурно </w:t>
      </w:r>
      <w:r w:rsidRPr="00B61903">
        <w:rPr>
          <w:rStyle w:val="21"/>
          <w:rFonts w:eastAsia="Calibri"/>
          <w:sz w:val="24"/>
          <w:szCs w:val="24"/>
        </w:rPr>
        <w:softHyphen/>
        <w:t xml:space="preserve"> художественный облик зданий и сооружений</w:t>
      </w:r>
      <w:proofErr w:type="gramEnd"/>
      <w:r w:rsidRPr="00B61903">
        <w:rPr>
          <w:rStyle w:val="21"/>
          <w:rFonts w:eastAsia="Calibri"/>
          <w:sz w:val="24"/>
          <w:szCs w:val="24"/>
        </w:rPr>
        <w:t xml:space="preserve"> и обеспечивать соответствие эстетических характеристик информационных конструкций стилистике объекта, на котором они размещаются.</w:t>
      </w:r>
    </w:p>
    <w:p w:rsidR="00203933" w:rsidRPr="00B61903" w:rsidRDefault="00203933" w:rsidP="00203933">
      <w:pPr>
        <w:pStyle w:val="210"/>
        <w:shd w:val="clear" w:color="auto" w:fill="auto"/>
        <w:tabs>
          <w:tab w:val="left" w:pos="426"/>
          <w:tab w:val="left" w:pos="659"/>
        </w:tabs>
        <w:spacing w:after="0" w:line="240" w:lineRule="auto"/>
        <w:ind w:firstLine="709"/>
        <w:contextualSpacing/>
        <w:rPr>
          <w:rFonts w:eastAsia="Calibri"/>
          <w:sz w:val="24"/>
          <w:szCs w:val="24"/>
          <w:highlight w:val="yellow"/>
        </w:rPr>
      </w:pPr>
      <w:r w:rsidRPr="00B61903">
        <w:rPr>
          <w:rStyle w:val="21"/>
          <w:rFonts w:eastAsia="Calibri"/>
          <w:sz w:val="24"/>
          <w:szCs w:val="24"/>
        </w:rPr>
        <w:t>6) Размещение информационных конструкций, указанных в пп.2 п.6.5.4, обеспечивается органом местного самоуправления, товариществом собственников жилья, управляющими компаниями многоквартирных жилых домов.</w:t>
      </w:r>
    </w:p>
    <w:p w:rsidR="00203933" w:rsidRPr="00B61903" w:rsidRDefault="00203933" w:rsidP="00203933">
      <w:pPr>
        <w:pStyle w:val="210"/>
        <w:shd w:val="clear" w:color="auto" w:fill="auto"/>
        <w:tabs>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7) При размещении информационных конструкций (вывесок), указанных в пп.1 п.6.5.4., не рекомендуется:</w:t>
      </w:r>
    </w:p>
    <w:p w:rsidR="00203933" w:rsidRPr="00B61903" w:rsidRDefault="00203933" w:rsidP="00203933">
      <w:pPr>
        <w:pStyle w:val="34"/>
        <w:keepNext/>
        <w:keepLines/>
        <w:shd w:val="clear" w:color="auto" w:fill="auto"/>
        <w:tabs>
          <w:tab w:val="left" w:pos="426"/>
          <w:tab w:val="left" w:pos="659"/>
          <w:tab w:val="left" w:pos="1375"/>
        </w:tabs>
        <w:spacing w:line="240" w:lineRule="auto"/>
        <w:ind w:firstLine="709"/>
        <w:rPr>
          <w:rFonts w:eastAsia="Calibri"/>
          <w:sz w:val="24"/>
          <w:szCs w:val="24"/>
        </w:rPr>
      </w:pPr>
      <w:bookmarkStart w:id="1" w:name="bookmark0"/>
      <w:r w:rsidRPr="00B61903">
        <w:rPr>
          <w:rStyle w:val="33"/>
          <w:rFonts w:eastAsia="Arial Narrow"/>
          <w:sz w:val="24"/>
          <w:szCs w:val="24"/>
        </w:rPr>
        <w:t>7.1) В случае размещения вывесок на внешних поверхностях</w:t>
      </w:r>
      <w:bookmarkEnd w:id="1"/>
      <w:r w:rsidRPr="00B61903">
        <w:rPr>
          <w:rStyle w:val="33"/>
          <w:rFonts w:eastAsia="Arial Narrow"/>
          <w:sz w:val="24"/>
          <w:szCs w:val="24"/>
        </w:rPr>
        <w:t xml:space="preserve"> </w:t>
      </w:r>
      <w:r w:rsidRPr="00B61903">
        <w:rPr>
          <w:rStyle w:val="21"/>
          <w:rFonts w:eastAsia="Calibri"/>
          <w:sz w:val="24"/>
          <w:szCs w:val="24"/>
        </w:rPr>
        <w:t>многоквартирных домов:</w:t>
      </w:r>
    </w:p>
    <w:p w:rsidR="00203933" w:rsidRPr="00B61903" w:rsidRDefault="00203933" w:rsidP="00203933">
      <w:pPr>
        <w:pStyle w:val="210"/>
        <w:shd w:val="clear" w:color="auto" w:fill="auto"/>
        <w:tabs>
          <w:tab w:val="left" w:pos="426"/>
          <w:tab w:val="left" w:pos="1004"/>
        </w:tabs>
        <w:spacing w:after="0" w:line="240" w:lineRule="auto"/>
        <w:ind w:firstLine="709"/>
        <w:contextualSpacing/>
        <w:rPr>
          <w:rFonts w:eastAsia="Calibri"/>
          <w:sz w:val="24"/>
          <w:szCs w:val="24"/>
        </w:rPr>
      </w:pPr>
      <w:r w:rsidRPr="00B61903">
        <w:rPr>
          <w:rStyle w:val="21"/>
          <w:rFonts w:eastAsia="Calibri"/>
          <w:sz w:val="24"/>
          <w:szCs w:val="24"/>
        </w:rPr>
        <w:t>- нарушение геометрических параметров (размеров) вывесок;</w:t>
      </w:r>
    </w:p>
    <w:p w:rsidR="00203933" w:rsidRPr="00B61903" w:rsidRDefault="00203933" w:rsidP="00203933">
      <w:pPr>
        <w:pStyle w:val="210"/>
        <w:shd w:val="clear" w:color="auto" w:fill="auto"/>
        <w:tabs>
          <w:tab w:val="left" w:pos="426"/>
          <w:tab w:val="left" w:pos="1004"/>
        </w:tabs>
        <w:spacing w:after="0" w:line="240" w:lineRule="auto"/>
        <w:ind w:firstLine="709"/>
        <w:contextualSpacing/>
        <w:rPr>
          <w:rFonts w:eastAsia="Calibri"/>
          <w:sz w:val="24"/>
          <w:szCs w:val="24"/>
        </w:rPr>
      </w:pPr>
      <w:r w:rsidRPr="00B61903">
        <w:rPr>
          <w:rStyle w:val="21"/>
          <w:rFonts w:eastAsia="Calibri"/>
          <w:sz w:val="24"/>
          <w:szCs w:val="24"/>
        </w:rPr>
        <w:t>- нарушение установленных требований к местам размещения вывесок;</w:t>
      </w:r>
    </w:p>
    <w:p w:rsidR="00203933" w:rsidRPr="00B61903" w:rsidRDefault="00203933" w:rsidP="00203933">
      <w:pPr>
        <w:pStyle w:val="210"/>
        <w:shd w:val="clear" w:color="auto" w:fill="auto"/>
        <w:tabs>
          <w:tab w:val="left" w:pos="426"/>
          <w:tab w:val="left" w:pos="955"/>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выше линии перекрытий между первым и вторым этажами, включая крыши;</w:t>
      </w:r>
    </w:p>
    <w:p w:rsidR="00203933" w:rsidRPr="00B61903" w:rsidRDefault="00203933" w:rsidP="00203933">
      <w:pPr>
        <w:pStyle w:val="210"/>
        <w:shd w:val="clear" w:color="auto" w:fill="auto"/>
        <w:tabs>
          <w:tab w:val="left" w:pos="426"/>
          <w:tab w:val="left" w:pos="1004"/>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козырьках зданий;</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полное перекрытие (закрытие) оконных и дверных проемов, а также витражей и витрин;</w:t>
      </w:r>
    </w:p>
    <w:p w:rsidR="00203933" w:rsidRPr="00B61903" w:rsidRDefault="00203933" w:rsidP="00203933">
      <w:pPr>
        <w:pStyle w:val="210"/>
        <w:shd w:val="clear" w:color="auto" w:fill="auto"/>
        <w:tabs>
          <w:tab w:val="left" w:pos="426"/>
          <w:tab w:val="left" w:pos="955"/>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кровлях, кровлях лоджий и балконов и (или) на ограждениях лоджий и балконов;</w:t>
      </w:r>
    </w:p>
    <w:p w:rsidR="00203933" w:rsidRPr="00B61903" w:rsidRDefault="00203933" w:rsidP="00203933">
      <w:pPr>
        <w:pStyle w:val="210"/>
        <w:shd w:val="clear" w:color="auto" w:fill="auto"/>
        <w:tabs>
          <w:tab w:val="left" w:pos="426"/>
          <w:tab w:val="left" w:pos="969"/>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и рекламы, перекрывающих архитектурные элементы фасадов зданий (в том числе колонны, орнамент, лепнину и прочие);</w:t>
      </w:r>
    </w:p>
    <w:p w:rsidR="00203933" w:rsidRPr="00B61903" w:rsidRDefault="00203933" w:rsidP="00203933">
      <w:pPr>
        <w:pStyle w:val="210"/>
        <w:shd w:val="clear" w:color="auto" w:fill="auto"/>
        <w:tabs>
          <w:tab w:val="left" w:pos="426"/>
          <w:tab w:val="left" w:pos="969"/>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расстоянии ближе, чем 1 м от мемориальных досок;</w:t>
      </w:r>
    </w:p>
    <w:p w:rsidR="00203933" w:rsidRPr="00B61903" w:rsidRDefault="00203933" w:rsidP="00203933">
      <w:pPr>
        <w:pStyle w:val="210"/>
        <w:shd w:val="clear" w:color="auto" w:fill="auto"/>
        <w:tabs>
          <w:tab w:val="left" w:pos="426"/>
          <w:tab w:val="left" w:pos="962"/>
        </w:tabs>
        <w:spacing w:after="0" w:line="240" w:lineRule="auto"/>
        <w:ind w:firstLine="709"/>
        <w:contextualSpacing/>
        <w:rPr>
          <w:rFonts w:eastAsia="Calibri"/>
          <w:sz w:val="24"/>
          <w:szCs w:val="24"/>
        </w:rPr>
      </w:pPr>
      <w:r w:rsidRPr="00B61903">
        <w:rPr>
          <w:rStyle w:val="21"/>
          <w:rFonts w:eastAsia="Calibri"/>
          <w:sz w:val="24"/>
          <w:szCs w:val="24"/>
        </w:rPr>
        <w:t>- перекрытие (закрытие) указателей наименований улиц и номеров домов;</w:t>
      </w:r>
    </w:p>
    <w:p w:rsidR="00203933" w:rsidRPr="00B61903" w:rsidRDefault="00203933" w:rsidP="00203933">
      <w:pPr>
        <w:pStyle w:val="210"/>
        <w:shd w:val="clear" w:color="auto" w:fill="auto"/>
        <w:tabs>
          <w:tab w:val="left" w:pos="426"/>
          <w:tab w:val="left" w:pos="969"/>
        </w:tabs>
        <w:spacing w:after="0" w:line="240" w:lineRule="auto"/>
        <w:ind w:firstLine="709"/>
        <w:contextualSpacing/>
        <w:rPr>
          <w:rFonts w:eastAsia="Calibri"/>
          <w:sz w:val="24"/>
          <w:szCs w:val="24"/>
        </w:rPr>
      </w:pPr>
      <w:r w:rsidRPr="00B61903">
        <w:rPr>
          <w:rStyle w:val="21"/>
          <w:rFonts w:eastAsia="Calibri"/>
          <w:sz w:val="24"/>
          <w:szCs w:val="24"/>
        </w:rPr>
        <w:t>- размещение консольных вывесок на расстоянии менее 10 м друг от друга, а также одной консольной вывески над другой;</w:t>
      </w:r>
    </w:p>
    <w:p w:rsidR="00203933" w:rsidRPr="00B61903" w:rsidRDefault="00203933" w:rsidP="00203933">
      <w:pPr>
        <w:pStyle w:val="210"/>
        <w:shd w:val="clear" w:color="auto" w:fill="auto"/>
        <w:tabs>
          <w:tab w:val="left" w:pos="426"/>
          <w:tab w:val="left" w:pos="962"/>
        </w:tabs>
        <w:spacing w:after="0" w:line="240" w:lineRule="auto"/>
        <w:ind w:firstLine="709"/>
        <w:contextualSpacing/>
        <w:rPr>
          <w:rFonts w:eastAsia="Calibri"/>
          <w:sz w:val="24"/>
          <w:szCs w:val="24"/>
        </w:rPr>
      </w:pPr>
      <w:r w:rsidRPr="00B61903">
        <w:rPr>
          <w:rStyle w:val="21"/>
          <w:rFonts w:eastAsia="Calibri"/>
          <w:sz w:val="24"/>
          <w:szCs w:val="24"/>
        </w:rPr>
        <w:lastRenderedPageBreak/>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203933" w:rsidRPr="00B61903" w:rsidRDefault="00203933" w:rsidP="00203933">
      <w:pPr>
        <w:pStyle w:val="210"/>
        <w:shd w:val="clear" w:color="auto" w:fill="auto"/>
        <w:tabs>
          <w:tab w:val="left" w:pos="426"/>
          <w:tab w:val="left" w:pos="962"/>
        </w:tabs>
        <w:spacing w:after="0" w:line="240" w:lineRule="auto"/>
        <w:ind w:firstLine="709"/>
        <w:contextualSpacing/>
        <w:rPr>
          <w:rFonts w:eastAsia="Calibri"/>
          <w:sz w:val="24"/>
          <w:szCs w:val="24"/>
        </w:rPr>
      </w:pPr>
      <w:r w:rsidRPr="00B61903">
        <w:rPr>
          <w:rStyle w:val="21"/>
          <w:rFonts w:eastAsia="Calibri"/>
          <w:sz w:val="24"/>
          <w:szCs w:val="24"/>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указанных в пп.1.1 п.6.5.4, в виде отдельных букв и декоративных элементов из декоративных пленок);</w:t>
      </w:r>
    </w:p>
    <w:p w:rsidR="00203933" w:rsidRPr="00B61903" w:rsidRDefault="00203933" w:rsidP="00203933">
      <w:pPr>
        <w:pStyle w:val="210"/>
        <w:shd w:val="clear" w:color="auto" w:fill="auto"/>
        <w:tabs>
          <w:tab w:val="left" w:pos="426"/>
          <w:tab w:val="left" w:pos="1004"/>
        </w:tabs>
        <w:spacing w:after="0" w:line="240" w:lineRule="auto"/>
        <w:ind w:firstLine="709"/>
        <w:contextualSpacing/>
        <w:rPr>
          <w:rFonts w:eastAsia="Calibri"/>
          <w:sz w:val="24"/>
          <w:szCs w:val="24"/>
        </w:rPr>
      </w:pPr>
      <w:r w:rsidRPr="00B61903">
        <w:rPr>
          <w:rStyle w:val="21"/>
          <w:rFonts w:eastAsia="Calibri"/>
          <w:sz w:val="24"/>
          <w:szCs w:val="24"/>
        </w:rPr>
        <w:t>- замена остекления витрин световыми коробами;</w:t>
      </w:r>
    </w:p>
    <w:p w:rsidR="00203933" w:rsidRPr="00B61903" w:rsidRDefault="00203933" w:rsidP="00203933">
      <w:pPr>
        <w:pStyle w:val="210"/>
        <w:shd w:val="clear" w:color="auto" w:fill="auto"/>
        <w:tabs>
          <w:tab w:val="left" w:pos="426"/>
          <w:tab w:val="left" w:pos="962"/>
        </w:tabs>
        <w:spacing w:after="0" w:line="240" w:lineRule="auto"/>
        <w:ind w:firstLine="709"/>
        <w:contextualSpacing/>
        <w:rPr>
          <w:rFonts w:eastAsia="Calibri"/>
          <w:sz w:val="24"/>
          <w:szCs w:val="24"/>
        </w:rPr>
      </w:pPr>
      <w:r w:rsidRPr="00B61903">
        <w:rPr>
          <w:rStyle w:val="21"/>
          <w:rFonts w:eastAsia="Calibri"/>
          <w:sz w:val="24"/>
          <w:szCs w:val="24"/>
        </w:rPr>
        <w:t>- устройство в витрине конструкций электронных носителей - экранов (телевизоров) на всю высоту и (или) длину остекления витрины;</w:t>
      </w:r>
    </w:p>
    <w:p w:rsidR="00203933" w:rsidRPr="00B61903" w:rsidRDefault="00203933" w:rsidP="00203933">
      <w:pPr>
        <w:pStyle w:val="210"/>
        <w:shd w:val="clear" w:color="auto" w:fill="auto"/>
        <w:tabs>
          <w:tab w:val="left" w:pos="426"/>
          <w:tab w:val="left" w:pos="962"/>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с использованием неоновых светильников, мигающих (мерцающих) элементов.</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t>7.2) В случае размещения вывесок на внешних поверхностях иных зданий, строений, сооружений (кроме многоквартирных жилых домов):</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нарушение геометрических параметров (размеров) вывесок (за исключением случаев размещения вывесок на торговых, развлекательных центрах, кинотеатрах, театрах, и иных спортивных объектах);</w:t>
      </w:r>
    </w:p>
    <w:p w:rsidR="00203933" w:rsidRPr="00B61903" w:rsidRDefault="00203933" w:rsidP="00203933">
      <w:pPr>
        <w:pStyle w:val="210"/>
        <w:shd w:val="clear" w:color="auto" w:fill="auto"/>
        <w:tabs>
          <w:tab w:val="left" w:pos="426"/>
          <w:tab w:val="left" w:pos="994"/>
        </w:tabs>
        <w:spacing w:after="0" w:line="240" w:lineRule="auto"/>
        <w:ind w:firstLine="709"/>
        <w:contextualSpacing/>
        <w:rPr>
          <w:rFonts w:eastAsia="Calibri"/>
          <w:sz w:val="24"/>
          <w:szCs w:val="24"/>
        </w:rPr>
      </w:pPr>
      <w:r w:rsidRPr="00B61903">
        <w:rPr>
          <w:rStyle w:val="21"/>
          <w:rFonts w:eastAsia="Calibri"/>
          <w:sz w:val="24"/>
          <w:szCs w:val="24"/>
        </w:rPr>
        <w:t>- нарушение установленных требований к местам размещения вывесок;</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xml:space="preserve">- размещение вывесок выше линии перекрытий между первым и вторым этажами (за исключением крышных конструкций, а также случаев размещения вывесок в соответствии с </w:t>
      </w:r>
      <w:proofErr w:type="gramStart"/>
      <w:r w:rsidRPr="00B61903">
        <w:rPr>
          <w:rStyle w:val="21"/>
          <w:rFonts w:eastAsia="Calibri"/>
          <w:sz w:val="24"/>
          <w:szCs w:val="24"/>
        </w:rPr>
        <w:t>дизайн-проектом</w:t>
      </w:r>
      <w:proofErr w:type="gramEnd"/>
      <w:r w:rsidRPr="00B61903">
        <w:rPr>
          <w:rStyle w:val="21"/>
          <w:rFonts w:eastAsia="Calibri"/>
          <w:sz w:val="24"/>
          <w:szCs w:val="24"/>
        </w:rPr>
        <w:t>);</w:t>
      </w:r>
    </w:p>
    <w:p w:rsidR="00203933" w:rsidRPr="00B61903" w:rsidRDefault="00203933" w:rsidP="00203933">
      <w:pPr>
        <w:pStyle w:val="210"/>
        <w:shd w:val="clear" w:color="auto" w:fill="auto"/>
        <w:tabs>
          <w:tab w:val="left" w:pos="426"/>
          <w:tab w:val="left" w:pos="994"/>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козырьках зданий, строений, сооружений;</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полное перекрытие (закрытие) оконных и дверных проемов, а также витражей и витрин;</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глухих торцах фасада (за исключением случаев размещения вывесок на торговых, развлекательных центрах, кинотеатрах, театрах, бассейнах, автозаправочных станциях);</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кровлях лоджий и балконов и (или) на ограждениях лоджий и балконов;</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и рекламы, перекрывающие архитектурные элементы фасадов зданий (в том числе колонны, орнамент, лепнину и прочие);</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на расстоянии ближе, чем 1 м от мемориальных досок;</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xml:space="preserve">- перекрытие (закрытие) указателей наименований улиц и номеров </w:t>
      </w:r>
      <w:r w:rsidRPr="00B61903">
        <w:rPr>
          <w:rStyle w:val="22"/>
          <w:rFonts w:eastAsia="Calibri"/>
          <w:b w:val="0"/>
          <w:sz w:val="24"/>
          <w:szCs w:val="24"/>
        </w:rPr>
        <w:t>домов;</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xml:space="preserve">- размещение настенных вывесок одна над другой (за исключением случаев размещения вывесок в соответствии с </w:t>
      </w:r>
      <w:proofErr w:type="gramStart"/>
      <w:r w:rsidRPr="00B61903">
        <w:rPr>
          <w:rStyle w:val="21"/>
          <w:rFonts w:eastAsia="Calibri"/>
          <w:sz w:val="24"/>
          <w:szCs w:val="24"/>
        </w:rPr>
        <w:t>дизайн-проектом</w:t>
      </w:r>
      <w:proofErr w:type="gramEnd"/>
      <w:r w:rsidRPr="00B61903">
        <w:rPr>
          <w:rStyle w:val="21"/>
          <w:rFonts w:eastAsia="Calibri"/>
          <w:sz w:val="24"/>
          <w:szCs w:val="24"/>
        </w:rPr>
        <w:t>);</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консольных вывесок на расстоянии менее 10 м друг от друга, а также одной консольной вывески над другой;</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указанных в пп.1.1 п.6.5.4, в виде отдельных букв и декоративных элементов из декоративных пленок);</w:t>
      </w:r>
    </w:p>
    <w:p w:rsidR="00203933" w:rsidRPr="00B61903" w:rsidRDefault="00203933" w:rsidP="00203933">
      <w:pPr>
        <w:pStyle w:val="210"/>
        <w:shd w:val="clear" w:color="auto" w:fill="auto"/>
        <w:tabs>
          <w:tab w:val="left" w:pos="426"/>
          <w:tab w:val="left" w:pos="994"/>
        </w:tabs>
        <w:spacing w:after="0" w:line="240" w:lineRule="auto"/>
        <w:ind w:firstLine="709"/>
        <w:contextualSpacing/>
        <w:rPr>
          <w:rFonts w:eastAsia="Calibri"/>
          <w:sz w:val="24"/>
          <w:szCs w:val="24"/>
        </w:rPr>
      </w:pPr>
      <w:r w:rsidRPr="00B61903">
        <w:rPr>
          <w:rStyle w:val="21"/>
          <w:rFonts w:eastAsia="Calibri"/>
          <w:sz w:val="24"/>
          <w:szCs w:val="24"/>
        </w:rPr>
        <w:t>- замена остекления витрин световыми коробами;</w:t>
      </w:r>
    </w:p>
    <w:p w:rsidR="00203933" w:rsidRPr="00B61903" w:rsidRDefault="00203933" w:rsidP="00203933">
      <w:pPr>
        <w:pStyle w:val="210"/>
        <w:shd w:val="clear" w:color="auto" w:fill="auto"/>
        <w:tabs>
          <w:tab w:val="left" w:pos="426"/>
          <w:tab w:val="left" w:pos="948"/>
        </w:tabs>
        <w:spacing w:after="0" w:line="240" w:lineRule="auto"/>
        <w:ind w:firstLine="709"/>
        <w:contextualSpacing/>
        <w:rPr>
          <w:rFonts w:eastAsia="Calibri"/>
          <w:sz w:val="24"/>
          <w:szCs w:val="24"/>
        </w:rPr>
      </w:pPr>
      <w:r w:rsidRPr="00B61903">
        <w:rPr>
          <w:rStyle w:val="21"/>
          <w:rFonts w:eastAsia="Calibri"/>
          <w:sz w:val="24"/>
          <w:szCs w:val="24"/>
        </w:rPr>
        <w:t>- устройство в витрине конструкций электронных носителей экранов (телевизоров) на всю высоту и (или) длину остекления витрины;</w:t>
      </w:r>
    </w:p>
    <w:p w:rsidR="00203933" w:rsidRPr="00B61903" w:rsidRDefault="00203933" w:rsidP="00203933">
      <w:pPr>
        <w:pStyle w:val="210"/>
        <w:shd w:val="clear" w:color="auto" w:fill="auto"/>
        <w:tabs>
          <w:tab w:val="left" w:pos="426"/>
          <w:tab w:val="left" w:pos="1001"/>
        </w:tabs>
        <w:spacing w:after="0" w:line="240" w:lineRule="auto"/>
        <w:ind w:firstLine="709"/>
        <w:contextualSpacing/>
        <w:rPr>
          <w:rFonts w:eastAsia="Calibri"/>
          <w:sz w:val="24"/>
          <w:szCs w:val="24"/>
        </w:rPr>
      </w:pPr>
      <w:r w:rsidRPr="00B61903">
        <w:rPr>
          <w:rStyle w:val="21"/>
          <w:rFonts w:eastAsia="Calibri"/>
          <w:sz w:val="24"/>
          <w:szCs w:val="24"/>
        </w:rPr>
        <w:t>- размещение вывесок с использованием картона, ткани, баннерной ткани (за исключением афиш, а также использования баннерной ткани в качестве лицевой поверхности световых коробов).</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lastRenderedPageBreak/>
        <w:t>7.3) Размещение вывесок на ограждающих конструкциях (заборах, шлагбаумах, ограждениях, перилах, подпорных стенах и т.д.) (за исключением случая, предусмотренного пп.25 п.6.5.4.2).</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t>7.4) Размещение вывесок на сезонных кафе при стационарных предприятиях общественного питания (за исключением случаев, предусмотренных пп.24 п.6.5.4.2).</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t xml:space="preserve">7.5) Использование мест размещения вывесок, определенных в ранее </w:t>
      </w:r>
      <w:proofErr w:type="gramStart"/>
      <w:r w:rsidRPr="00B61903">
        <w:rPr>
          <w:rStyle w:val="21"/>
          <w:rFonts w:eastAsia="Calibri"/>
          <w:sz w:val="24"/>
          <w:szCs w:val="24"/>
        </w:rPr>
        <w:t>согласованном</w:t>
      </w:r>
      <w:proofErr w:type="gramEnd"/>
      <w:r w:rsidRPr="00B61903">
        <w:rPr>
          <w:rStyle w:val="21"/>
          <w:rFonts w:eastAsia="Calibri"/>
          <w:sz w:val="24"/>
          <w:szCs w:val="24"/>
        </w:rPr>
        <w:t xml:space="preserve"> дизайн-проекте.</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t>7.6) Размещение вывесок на внешних поверхностях объектов незавершенного строительства.</w:t>
      </w:r>
    </w:p>
    <w:p w:rsidR="00203933" w:rsidRPr="00B61903" w:rsidRDefault="00203933" w:rsidP="00203933">
      <w:pPr>
        <w:tabs>
          <w:tab w:val="left" w:pos="426"/>
        </w:tabs>
        <w:ind w:firstLine="709"/>
        <w:jc w:val="both"/>
        <w:rPr>
          <w:rStyle w:val="21"/>
          <w:rFonts w:eastAsia="Calibri"/>
          <w:sz w:val="24"/>
          <w:szCs w:val="24"/>
        </w:rPr>
      </w:pPr>
      <w:r w:rsidRPr="00B61903">
        <w:rPr>
          <w:rStyle w:val="21"/>
          <w:rFonts w:eastAsia="Calibri"/>
          <w:sz w:val="24"/>
          <w:szCs w:val="24"/>
        </w:rPr>
        <w:t>7.7) Размещение вывесок, в том числе надписей, на маркизах (за исключением случаев, предусмотренных пп.24 п. 6.5.4.2).</w:t>
      </w:r>
    </w:p>
    <w:p w:rsidR="00203933" w:rsidRPr="00B61903" w:rsidRDefault="00203933" w:rsidP="00203933">
      <w:pPr>
        <w:tabs>
          <w:tab w:val="left" w:pos="426"/>
        </w:tabs>
        <w:ind w:firstLine="709"/>
        <w:jc w:val="both"/>
        <w:rPr>
          <w:rStyle w:val="21"/>
          <w:rFonts w:eastAsia="Calibri"/>
          <w:sz w:val="24"/>
          <w:szCs w:val="24"/>
        </w:rPr>
      </w:pPr>
      <w:r w:rsidRPr="00B61903">
        <w:rPr>
          <w:rStyle w:val="31"/>
          <w:rFonts w:eastAsia="Calibri"/>
          <w:b w:val="0"/>
          <w:bCs w:val="0"/>
          <w:sz w:val="24"/>
          <w:szCs w:val="24"/>
        </w:rPr>
        <w:t xml:space="preserve">6.5.4.1. Рекомендации к размещению информационных конструкции (вывесок), указанных в пп.1.1 </w:t>
      </w:r>
      <w:r w:rsidRPr="00B61903">
        <w:rPr>
          <w:rStyle w:val="21"/>
          <w:rFonts w:eastAsia="Calibri"/>
          <w:sz w:val="24"/>
          <w:szCs w:val="24"/>
        </w:rPr>
        <w:t>п.6.5.4.</w:t>
      </w:r>
    </w:p>
    <w:p w:rsidR="00203933" w:rsidRPr="00B61903" w:rsidRDefault="00203933" w:rsidP="00203933">
      <w:pPr>
        <w:pStyle w:val="32"/>
        <w:shd w:val="clear" w:color="auto" w:fill="auto"/>
        <w:tabs>
          <w:tab w:val="left" w:pos="0"/>
          <w:tab w:val="left" w:pos="426"/>
        </w:tabs>
        <w:spacing w:after="0" w:line="240" w:lineRule="auto"/>
        <w:ind w:firstLine="709"/>
        <w:contextualSpacing/>
        <w:jc w:val="both"/>
        <w:rPr>
          <w:b w:val="0"/>
          <w:sz w:val="24"/>
          <w:szCs w:val="24"/>
        </w:rPr>
      </w:pPr>
      <w:r w:rsidRPr="00B61903">
        <w:rPr>
          <w:rStyle w:val="21"/>
          <w:rFonts w:eastAsia="Calibri"/>
          <w:b w:val="0"/>
          <w:sz w:val="24"/>
          <w:szCs w:val="24"/>
        </w:rPr>
        <w:t>1) Информационные конструкции (вывески), указанные в пп.1.1 п.6.5.4, размещаются на фасадах, крышах, на (в) витринах, на (в) окнах или на иных внешних поверхностях зданий, строений, сооружений.</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На (в) окнах информационные конструкции (вывески), указанные в пп.1.1 п.6.5.4, размещаются в соответствии с п. 6.5.4 к размещению информационных конструкций (вывесок) на (в) витринах.</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указанной в пп.1.1 п.6.5.4, каждого из следующих типов (за исключением случаев, предусмотренных п. 6.5.4):</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 консольная конструкция (конструкция вывесок располагается перпендикулярно к поверхности фасадов объектов и (или) их конструктивных элементов), в том числе табло обмена валют с технологией смены изображения с помощью электронных носителей;</w:t>
      </w:r>
    </w:p>
    <w:p w:rsidR="00203933" w:rsidRPr="00B61903" w:rsidRDefault="00203933" w:rsidP="00203933">
      <w:pPr>
        <w:pStyle w:val="210"/>
        <w:shd w:val="clear" w:color="auto" w:fill="auto"/>
        <w:tabs>
          <w:tab w:val="left" w:pos="426"/>
          <w:tab w:val="left" w:pos="1070"/>
        </w:tabs>
        <w:spacing w:after="0" w:line="240" w:lineRule="auto"/>
        <w:ind w:firstLine="709"/>
        <w:contextualSpacing/>
        <w:rPr>
          <w:rFonts w:eastAsia="Calibri"/>
          <w:sz w:val="24"/>
          <w:szCs w:val="24"/>
        </w:rPr>
      </w:pPr>
      <w:proofErr w:type="gramStart"/>
      <w:r w:rsidRPr="00B61903">
        <w:rPr>
          <w:rStyle w:val="21"/>
          <w:rFonts w:eastAsia="Calibri"/>
          <w:sz w:val="24"/>
          <w:szCs w:val="24"/>
        </w:rPr>
        <w:t>- витринная конструкция (конструкция вывесок располагается в витрине на внешней и (или) с внутренней стороны остекления витрины объектов);</w:t>
      </w:r>
      <w:proofErr w:type="gramEnd"/>
    </w:p>
    <w:p w:rsidR="00203933" w:rsidRPr="00B61903" w:rsidRDefault="00203933" w:rsidP="00203933">
      <w:pPr>
        <w:pStyle w:val="210"/>
        <w:shd w:val="clear" w:color="auto" w:fill="auto"/>
        <w:tabs>
          <w:tab w:val="left" w:pos="426"/>
          <w:tab w:val="left" w:pos="1070"/>
        </w:tabs>
        <w:spacing w:after="0" w:line="240" w:lineRule="auto"/>
        <w:ind w:firstLine="709"/>
        <w:contextualSpacing/>
        <w:rPr>
          <w:rFonts w:eastAsia="Calibri"/>
          <w:sz w:val="24"/>
          <w:szCs w:val="24"/>
        </w:rPr>
      </w:pPr>
      <w:r w:rsidRPr="00B61903">
        <w:rPr>
          <w:rStyle w:val="21"/>
          <w:rFonts w:eastAsia="Calibri"/>
          <w:sz w:val="24"/>
          <w:szCs w:val="24"/>
        </w:rPr>
        <w:t>- подвесная конструкция (конструкция вывесок размещается в пешеходном галерейном пространстве зданий, строений, сооружений).</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proofErr w:type="gramStart"/>
      <w:r w:rsidRPr="00B61903">
        <w:rPr>
          <w:rStyle w:val="21"/>
          <w:rFonts w:eastAsia="Calibri"/>
          <w:sz w:val="24"/>
          <w:szCs w:val="24"/>
        </w:rPr>
        <w:t>3) Организации, индивидуальные предприниматели, иные юридические лица, осуществляющие деятельность по оказанию услуг общественного питания, дополнительно к информационной конструкции, указанной в пп.3 п.6.5.4.1, вправе разместить не более одной информационной конструкции, указанной в пп.1.1 п.6.5.4,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w:t>
      </w:r>
      <w:proofErr w:type="gramEnd"/>
      <w:r w:rsidRPr="00B61903">
        <w:rPr>
          <w:rStyle w:val="21"/>
          <w:rFonts w:eastAsia="Calibri"/>
          <w:sz w:val="24"/>
          <w:szCs w:val="24"/>
        </w:rPr>
        <w:t>/объема и цены (меню), в виде настенной конструкции.</w:t>
      </w:r>
    </w:p>
    <w:p w:rsidR="00203933" w:rsidRPr="00B61903" w:rsidRDefault="00203933" w:rsidP="00203933">
      <w:pPr>
        <w:pStyle w:val="210"/>
        <w:shd w:val="clear" w:color="auto" w:fill="auto"/>
        <w:tabs>
          <w:tab w:val="left" w:pos="426"/>
          <w:tab w:val="left" w:pos="2016"/>
          <w:tab w:val="left" w:pos="7164"/>
        </w:tabs>
        <w:spacing w:after="0" w:line="240" w:lineRule="auto"/>
        <w:ind w:firstLine="709"/>
        <w:contextualSpacing/>
        <w:rPr>
          <w:rFonts w:eastAsia="Calibri"/>
          <w:sz w:val="24"/>
          <w:szCs w:val="24"/>
        </w:rPr>
      </w:pPr>
      <w:proofErr w:type="gramStart"/>
      <w:r w:rsidRPr="00B61903">
        <w:rPr>
          <w:rStyle w:val="21"/>
          <w:rFonts w:eastAsia="Calibri"/>
          <w:sz w:val="24"/>
          <w:szCs w:val="24"/>
        </w:rPr>
        <w:t>На фасадах зданий, строений, сооружений нежилого назначения организация, индивидуальный предприниматель вправе разместить более одной консольной информационной конструкции (но не более одной консольной конструкции на одном фасаде)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иное юридическое лицо, сведения о котором содержатся в данных информационных конструкциях и в месте фактического нахождения (месте осуществления деятельности) которого</w:t>
      </w:r>
      <w:proofErr w:type="gramEnd"/>
      <w:r w:rsidRPr="00B61903">
        <w:rPr>
          <w:rStyle w:val="21"/>
          <w:rFonts w:eastAsia="Calibri"/>
          <w:sz w:val="24"/>
          <w:szCs w:val="24"/>
        </w:rPr>
        <w:t xml:space="preserve"> размещаются указанные информационные конструкции.</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 xml:space="preserve">4) Размещение подвесных информационных конструкций рекомендуется осуществлять в соответствии с дизайн - проектом, согласованным администрацией МОГО «Ухта». Внешний вид, габариты подвесных информационных конструкций, а также количество подвесных информационных конструкций, размещаемых в одной галерее </w:t>
      </w:r>
      <w:r w:rsidRPr="00B61903">
        <w:rPr>
          <w:rStyle w:val="21"/>
          <w:rFonts w:eastAsia="Calibri"/>
          <w:sz w:val="24"/>
          <w:szCs w:val="24"/>
        </w:rPr>
        <w:lastRenderedPageBreak/>
        <w:t>здания, строения, сооружения, определяются указанным дизайн - проектом.</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 xml:space="preserve">5) Настенные, витринные и подвесные информационные конструкции, указанные в пп.1.1 п.6.5.4, могут быть размещены в виде единичной конструкции и (или) комплекса идентичных и (или) взаимосвязанных элементов одной информационной конструкции, указанных в </w:t>
      </w:r>
      <w:proofErr w:type="spellStart"/>
      <w:r w:rsidRPr="00B61903">
        <w:rPr>
          <w:rStyle w:val="21"/>
          <w:rFonts w:eastAsia="Calibri"/>
          <w:sz w:val="24"/>
          <w:szCs w:val="24"/>
        </w:rPr>
        <w:t>пп</w:t>
      </w:r>
      <w:proofErr w:type="spellEnd"/>
      <w:r w:rsidRPr="00B61903">
        <w:rPr>
          <w:rStyle w:val="21"/>
          <w:rFonts w:eastAsia="Calibri"/>
          <w:sz w:val="24"/>
          <w:szCs w:val="24"/>
        </w:rPr>
        <w:t>. 2 п. 6.5.4.1. Консольные информационные конструкции, указанные в пп.1.1 п.6.5.4, могут быть размещены только в виде единичной конструкции.</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Для целей п.6.5.4 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п.6.5.4 в более чем одной витрине.</w:t>
      </w:r>
      <w:proofErr w:type="gramEnd"/>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proofErr w:type="gramStart"/>
      <w:r w:rsidRPr="00B61903">
        <w:rPr>
          <w:rStyle w:val="21"/>
          <w:rFonts w:eastAsia="Calibri"/>
          <w:sz w:val="24"/>
          <w:szCs w:val="24"/>
        </w:rPr>
        <w:t>6) Организации, индивидуальные предприниматели, иные юридические лица осуществляют размещение информационных конструкций, указанных в пп.2 п.6.5.4.1,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и иными юридическими лицами помещений на праве собственности, ином вещном праве или обязательственном праве.</w:t>
      </w:r>
      <w:proofErr w:type="gramEnd"/>
      <w:r w:rsidRPr="00B61903">
        <w:rPr>
          <w:rStyle w:val="21"/>
          <w:rFonts w:eastAsia="Calibri"/>
          <w:sz w:val="24"/>
          <w:szCs w:val="24"/>
        </w:rPr>
        <w:t xml:space="preserve"> Требование настоящего абзаца о размещении информационных конструкций, указанных в пп.2 п.6.5.4.1, исключительно в пределах площади внешних поверхностей объекта, соответствующей физическим размерам занимаемых организациями, индивидуальными предпринимателями и иными юридическими лицами помещений, не распространяется на случаи размещения информационных конструкций на торговых, развлекательных центрах и иных спортивных сооружениях местом фактического нахождения или </w:t>
      </w:r>
      <w:proofErr w:type="gramStart"/>
      <w:r w:rsidRPr="00B61903">
        <w:rPr>
          <w:rStyle w:val="21"/>
          <w:rFonts w:eastAsia="Calibri"/>
          <w:sz w:val="24"/>
          <w:szCs w:val="24"/>
        </w:rPr>
        <w:t>осуществления</w:t>
      </w:r>
      <w:proofErr w:type="gramEnd"/>
      <w:r w:rsidRPr="00B61903">
        <w:rPr>
          <w:rStyle w:val="21"/>
          <w:rFonts w:eastAsia="Calibri"/>
          <w:sz w:val="24"/>
          <w:szCs w:val="24"/>
        </w:rPr>
        <w:t xml:space="preserve"> деятельности которых являются указанные торговые, развлекательные центры и иные спортивные сооружения.</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Информационные конструкции, указанные в абзаце первом пп.3 п.6.5.4.1 (меню), размещаются на плоских участках фасада, свободных от архитектурных элементов, непосредственно у входа (справа или слева) в помещение, указанное в абзаце первом пп.6 п.6.5.4.1, или на входных дверях в него, не выше уровня дверного проема.</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7) При размещении на одном фасаде объекта одновременно вывесок нескольких организаций, индивидуальных предпринимателей и иных юридических лиц, указанные вывески размещаются в один высотный ряд на единой горизонтальной линии (на одном уровне, высоте).</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8) Вывески могут состоять из следующих элементов:</w:t>
      </w:r>
    </w:p>
    <w:p w:rsidR="00203933" w:rsidRPr="00B61903" w:rsidRDefault="00203933" w:rsidP="00203933">
      <w:pPr>
        <w:pStyle w:val="210"/>
        <w:shd w:val="clear" w:color="auto" w:fill="auto"/>
        <w:tabs>
          <w:tab w:val="left" w:pos="426"/>
          <w:tab w:val="left" w:pos="927"/>
        </w:tabs>
        <w:spacing w:after="0" w:line="240" w:lineRule="auto"/>
        <w:ind w:firstLine="709"/>
        <w:contextualSpacing/>
        <w:rPr>
          <w:rFonts w:eastAsia="Calibri"/>
          <w:sz w:val="24"/>
          <w:szCs w:val="24"/>
        </w:rPr>
      </w:pPr>
      <w:r w:rsidRPr="00B61903">
        <w:rPr>
          <w:rStyle w:val="21"/>
          <w:rFonts w:eastAsia="Calibri"/>
          <w:sz w:val="24"/>
          <w:szCs w:val="24"/>
        </w:rPr>
        <w:t>- информационное поле (текстовая часть) - буквы, буквенные символы, аббревиатура, цифры;</w:t>
      </w:r>
    </w:p>
    <w:p w:rsidR="00203933" w:rsidRPr="00B61903" w:rsidRDefault="00203933" w:rsidP="00203933">
      <w:pPr>
        <w:pStyle w:val="210"/>
        <w:shd w:val="clear" w:color="auto" w:fill="auto"/>
        <w:tabs>
          <w:tab w:val="left" w:pos="426"/>
          <w:tab w:val="left" w:pos="1019"/>
        </w:tabs>
        <w:spacing w:after="0" w:line="240" w:lineRule="auto"/>
        <w:ind w:firstLine="709"/>
        <w:contextualSpacing/>
        <w:rPr>
          <w:rFonts w:eastAsia="Calibri"/>
          <w:sz w:val="24"/>
          <w:szCs w:val="24"/>
        </w:rPr>
      </w:pPr>
      <w:r w:rsidRPr="00B61903">
        <w:rPr>
          <w:rStyle w:val="21"/>
          <w:rFonts w:eastAsia="Calibri"/>
          <w:sz w:val="24"/>
          <w:szCs w:val="24"/>
        </w:rPr>
        <w:t>- декоративно-художественные элементы - логотипы, знаки и т.д.;</w:t>
      </w:r>
    </w:p>
    <w:p w:rsidR="00203933" w:rsidRPr="00B61903" w:rsidRDefault="00203933" w:rsidP="00203933">
      <w:pPr>
        <w:pStyle w:val="210"/>
        <w:shd w:val="clear" w:color="auto" w:fill="auto"/>
        <w:tabs>
          <w:tab w:val="left" w:pos="426"/>
          <w:tab w:val="left" w:pos="1019"/>
        </w:tabs>
        <w:spacing w:after="0" w:line="240" w:lineRule="auto"/>
        <w:ind w:firstLine="709"/>
        <w:contextualSpacing/>
        <w:rPr>
          <w:rFonts w:eastAsia="Calibri"/>
          <w:sz w:val="24"/>
          <w:szCs w:val="24"/>
        </w:rPr>
      </w:pPr>
      <w:r w:rsidRPr="00B61903">
        <w:rPr>
          <w:rStyle w:val="21"/>
          <w:rFonts w:eastAsia="Calibri"/>
          <w:sz w:val="24"/>
          <w:szCs w:val="24"/>
        </w:rPr>
        <w:t>- элементы крепления;</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 подложка.</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0,6 м.</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9) На вывеске может быть организована подсветка.</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Подсветка вывески должна иметь немерцающий, приглушенный свет, не создавать прямых направленных лучей в окна жилых помещений.</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10) Настенные конструкции, размещаемые на внешних поверхностях зданий, строений, сооружений, должны соответствовать следующим требованиям:</w:t>
      </w:r>
    </w:p>
    <w:p w:rsidR="00203933" w:rsidRPr="00B61903" w:rsidRDefault="00203933" w:rsidP="00203933">
      <w:pPr>
        <w:pStyle w:val="210"/>
        <w:shd w:val="clear" w:color="auto" w:fill="auto"/>
        <w:tabs>
          <w:tab w:val="left" w:pos="426"/>
          <w:tab w:val="left" w:pos="517"/>
        </w:tabs>
        <w:spacing w:after="0" w:line="240" w:lineRule="auto"/>
        <w:ind w:firstLine="709"/>
        <w:contextualSpacing/>
        <w:rPr>
          <w:rFonts w:eastAsia="Calibri"/>
          <w:sz w:val="24"/>
          <w:szCs w:val="24"/>
        </w:rPr>
      </w:pPr>
      <w:r w:rsidRPr="00B61903">
        <w:rPr>
          <w:rStyle w:val="21"/>
          <w:rFonts w:eastAsia="Calibri"/>
          <w:sz w:val="24"/>
          <w:szCs w:val="24"/>
        </w:rPr>
        <w:t xml:space="preserve">10.1) Настенные конструкции размещаются над входом или окнами (витринами) </w:t>
      </w:r>
      <w:r w:rsidRPr="00B61903">
        <w:rPr>
          <w:rStyle w:val="21"/>
          <w:rFonts w:eastAsia="Calibri"/>
          <w:sz w:val="24"/>
          <w:szCs w:val="24"/>
        </w:rPr>
        <w:lastRenderedPageBreak/>
        <w:t xml:space="preserve">помещений, указанных в пп.6 п. 6.5.4.1,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B61903">
        <w:rPr>
          <w:rStyle w:val="21"/>
          <w:rFonts w:eastAsia="Calibri"/>
          <w:sz w:val="24"/>
          <w:szCs w:val="24"/>
        </w:rPr>
        <w:t>ниже указанной</w:t>
      </w:r>
      <w:proofErr w:type="gramEnd"/>
      <w:r w:rsidRPr="00B61903">
        <w:rPr>
          <w:rStyle w:val="21"/>
          <w:rFonts w:eastAsia="Calibri"/>
          <w:sz w:val="24"/>
          <w:szCs w:val="24"/>
        </w:rPr>
        <w:t xml:space="preserve"> линии.</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 xml:space="preserve">В случае если помещения, указанные в </w:t>
      </w:r>
      <w:proofErr w:type="spellStart"/>
      <w:r w:rsidRPr="00B61903">
        <w:rPr>
          <w:rStyle w:val="21"/>
          <w:rFonts w:eastAsia="Calibri"/>
          <w:sz w:val="24"/>
          <w:szCs w:val="24"/>
        </w:rPr>
        <w:t>пп</w:t>
      </w:r>
      <w:proofErr w:type="spellEnd"/>
      <w:r w:rsidRPr="00B61903">
        <w:rPr>
          <w:rStyle w:val="21"/>
          <w:rFonts w:eastAsia="Calibri"/>
          <w:sz w:val="24"/>
          <w:szCs w:val="24"/>
        </w:rPr>
        <w:t>. 6 п. 6.5.4.1, располагаются в подвальных или цокольных этажах объектов, и отсутствует возможность размещения информационных конструкций (вывесок) в соответствии с требованиями абзаца первого пп.10.1 п.6.5.4.1, вывески могут быть размещены над окнами подвального или цокольного этажа, но не ниже 0,60 м от уровня земли до нижнего края настенной конструкции.</w:t>
      </w:r>
      <w:proofErr w:type="gramEnd"/>
      <w:r w:rsidRPr="00B61903">
        <w:rPr>
          <w:rStyle w:val="21"/>
          <w:rFonts w:eastAsia="Calibri"/>
          <w:sz w:val="24"/>
          <w:szCs w:val="24"/>
        </w:rPr>
        <w:t xml:space="preserve"> При этом вывеска не должна выступать от плоскости фасада более чем на 0,10 м.</w:t>
      </w:r>
    </w:p>
    <w:p w:rsidR="00203933" w:rsidRPr="00B61903" w:rsidRDefault="00203933" w:rsidP="00203933">
      <w:pPr>
        <w:pStyle w:val="210"/>
        <w:shd w:val="clear" w:color="auto" w:fill="auto"/>
        <w:tabs>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10.2) Рекомендованный максимальный размер настенных конструкций, размещаемых организациями, индивидуальными предпринимателями, иными юридическими лицами на внешних поверхностях зданий, строений, сооружений:</w:t>
      </w:r>
    </w:p>
    <w:p w:rsidR="00203933" w:rsidRPr="00B61903" w:rsidRDefault="00203933" w:rsidP="00203933">
      <w:pPr>
        <w:pStyle w:val="210"/>
        <w:shd w:val="clear" w:color="auto" w:fill="auto"/>
        <w:tabs>
          <w:tab w:val="left" w:pos="426"/>
          <w:tab w:val="left" w:pos="934"/>
        </w:tabs>
        <w:spacing w:after="0" w:line="240" w:lineRule="auto"/>
        <w:ind w:firstLine="709"/>
        <w:contextualSpacing/>
        <w:rPr>
          <w:rFonts w:eastAsia="Calibri"/>
          <w:sz w:val="24"/>
          <w:szCs w:val="24"/>
        </w:rPr>
      </w:pPr>
      <w:r w:rsidRPr="00B61903">
        <w:rPr>
          <w:rStyle w:val="21"/>
          <w:rFonts w:eastAsia="Calibri"/>
          <w:sz w:val="24"/>
          <w:szCs w:val="24"/>
        </w:rPr>
        <w:t>- по высоте не более - 0,50 м, за исключением размещения настенной вывески на фризе;</w:t>
      </w:r>
    </w:p>
    <w:p w:rsidR="00203933" w:rsidRPr="00B61903" w:rsidRDefault="00203933" w:rsidP="00203933">
      <w:pPr>
        <w:pStyle w:val="210"/>
        <w:shd w:val="clear" w:color="auto" w:fill="auto"/>
        <w:tabs>
          <w:tab w:val="left" w:pos="426"/>
          <w:tab w:val="left" w:pos="999"/>
        </w:tabs>
        <w:spacing w:after="0" w:line="240" w:lineRule="auto"/>
        <w:ind w:firstLine="709"/>
        <w:contextualSpacing/>
        <w:rPr>
          <w:rFonts w:eastAsia="Calibri"/>
          <w:sz w:val="24"/>
          <w:szCs w:val="24"/>
        </w:rPr>
      </w:pPr>
      <w:r w:rsidRPr="00B61903">
        <w:rPr>
          <w:rStyle w:val="21"/>
          <w:rFonts w:eastAsia="Calibri"/>
          <w:sz w:val="24"/>
          <w:szCs w:val="24"/>
        </w:rPr>
        <w:t>- по длине не более - 70 %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При размещении настенной конструкции в пределах 70 %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должен превышать 10 м в длину.</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Максимальный размер, информационных конструкций, указанных в абзаце первом пп.3 п.6.5.4.1 (меню), не должен превышать:</w:t>
      </w:r>
    </w:p>
    <w:p w:rsidR="00203933" w:rsidRPr="00B61903" w:rsidRDefault="00203933" w:rsidP="00203933">
      <w:pPr>
        <w:pStyle w:val="210"/>
        <w:shd w:val="clear" w:color="auto" w:fill="auto"/>
        <w:tabs>
          <w:tab w:val="left" w:pos="426"/>
          <w:tab w:val="left" w:pos="979"/>
        </w:tabs>
        <w:spacing w:after="0" w:line="240" w:lineRule="auto"/>
        <w:ind w:firstLine="709"/>
        <w:contextualSpacing/>
        <w:rPr>
          <w:rFonts w:eastAsia="Calibri"/>
          <w:sz w:val="24"/>
          <w:szCs w:val="24"/>
        </w:rPr>
      </w:pPr>
      <w:r w:rsidRPr="00B61903">
        <w:rPr>
          <w:rStyle w:val="21"/>
          <w:rFonts w:eastAsia="Calibri"/>
          <w:sz w:val="24"/>
          <w:szCs w:val="24"/>
        </w:rPr>
        <w:t>- по высоте - 0,80 м;</w:t>
      </w:r>
    </w:p>
    <w:p w:rsidR="00203933" w:rsidRPr="00B61903" w:rsidRDefault="00203933" w:rsidP="00203933">
      <w:pPr>
        <w:pStyle w:val="210"/>
        <w:shd w:val="clear" w:color="auto" w:fill="auto"/>
        <w:tabs>
          <w:tab w:val="left" w:pos="426"/>
          <w:tab w:val="left" w:pos="979"/>
        </w:tabs>
        <w:spacing w:after="0" w:line="240" w:lineRule="auto"/>
        <w:ind w:firstLine="709"/>
        <w:contextualSpacing/>
        <w:rPr>
          <w:rFonts w:eastAsia="Calibri"/>
          <w:sz w:val="24"/>
          <w:szCs w:val="24"/>
        </w:rPr>
      </w:pPr>
      <w:r w:rsidRPr="00B61903">
        <w:rPr>
          <w:rStyle w:val="21"/>
          <w:rFonts w:eastAsia="Calibri"/>
          <w:sz w:val="24"/>
          <w:szCs w:val="24"/>
        </w:rPr>
        <w:t>- по длине - 0,50 м.</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Крайняя точка элементов настенной конструкции не должна находиться на расстоянии более чем 0,20 м от плоскости фасада.</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 xml:space="preserve">При наличии на внешних поверхностях здания, строения, сооружения в месте </w:t>
      </w:r>
      <w:proofErr w:type="gramStart"/>
      <w:r w:rsidRPr="00B61903">
        <w:rPr>
          <w:rStyle w:val="21"/>
          <w:rFonts w:eastAsia="Calibri"/>
          <w:sz w:val="24"/>
          <w:szCs w:val="24"/>
        </w:rPr>
        <w:t>размещения вывески элементов систем газоснабжения</w:t>
      </w:r>
      <w:proofErr w:type="gramEnd"/>
      <w:r w:rsidRPr="00B61903">
        <w:rPr>
          <w:rStyle w:val="21"/>
          <w:rFonts w:eastAsia="Calibri"/>
          <w:sz w:val="24"/>
          <w:szCs w:val="24"/>
        </w:rPr>
        <w:t xml:space="preserve">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rsidR="00203933" w:rsidRPr="00B61903" w:rsidRDefault="00203933" w:rsidP="00203933">
      <w:pPr>
        <w:pStyle w:val="210"/>
        <w:shd w:val="clear" w:color="auto" w:fill="auto"/>
        <w:tabs>
          <w:tab w:val="left" w:pos="426"/>
          <w:tab w:val="left" w:pos="800"/>
        </w:tabs>
        <w:spacing w:after="0" w:line="240" w:lineRule="auto"/>
        <w:ind w:firstLine="709"/>
        <w:contextualSpacing/>
        <w:rPr>
          <w:rFonts w:eastAsia="Calibri"/>
          <w:sz w:val="24"/>
          <w:szCs w:val="24"/>
        </w:rPr>
      </w:pPr>
      <w:r w:rsidRPr="00B61903">
        <w:rPr>
          <w:rStyle w:val="21"/>
          <w:rFonts w:eastAsia="Calibri"/>
          <w:sz w:val="24"/>
          <w:szCs w:val="24"/>
        </w:rPr>
        <w:t>10.3) При наличии на фасаде объекта фриза настенная конструкция размещается исключительно на фризе в соответствии со следующими рекомендациями: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10.3.1)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 (в случаях, установленных пп.10.3.3).</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xml:space="preserve">10.3.2)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 </w:t>
      </w:r>
      <w:proofErr w:type="gramStart"/>
      <w:r w:rsidRPr="00B61903">
        <w:rPr>
          <w:rStyle w:val="21"/>
          <w:rFonts w:eastAsia="Calibri"/>
          <w:sz w:val="24"/>
          <w:szCs w:val="24"/>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 длины фриза.</w:t>
      </w:r>
      <w:proofErr w:type="gramEnd"/>
      <w:r w:rsidRPr="00B61903">
        <w:rPr>
          <w:rStyle w:val="21"/>
          <w:rFonts w:eastAsia="Calibri"/>
          <w:sz w:val="24"/>
          <w:szCs w:val="24"/>
        </w:rPr>
        <w:t xml:space="preserve"> Объемные символы, используемые в настенной конструкции на фризе, должны размещаться на единой </w:t>
      </w:r>
      <w:r w:rsidRPr="00B61903">
        <w:rPr>
          <w:rStyle w:val="21"/>
          <w:rFonts w:eastAsia="Calibri"/>
          <w:sz w:val="24"/>
          <w:szCs w:val="24"/>
        </w:rPr>
        <w:lastRenderedPageBreak/>
        <w:t>горизонтальной оси. В случае размещения на одном фризе несколько настенных конструкций для них может быть организована единая подложка для размещения объемных символов.</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10.3.3) Размещение настенной конструкции (настенных конструкций) в виде светового короба (световых коробов) на фризе рекомендуется устанавливать только при условии организации данного светового короба (световых коробов) на всю высоту соответствующего фриза.</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10.3.4) При наличии на фасаде объекта козырька настенная конструкция может быть размещена на фризе козырька строго в габаритах указанного фриза.</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10.4) Информационное поле настенных конструкций, размещаемых на фасадах объектов культурного наследия, выявленных объектов культурного наследия и объектов, расположенных в границах территорий объектов культурного наследия, выявленных объектов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На памятниках архитектуры вывески должны размещаться со сдержанной цветовой гаммой (в том числе натурального цвета материалов: металл, камень, дерево).</w:t>
      </w:r>
    </w:p>
    <w:p w:rsidR="00203933" w:rsidRPr="00B61903" w:rsidRDefault="00203933" w:rsidP="00203933">
      <w:pPr>
        <w:pStyle w:val="210"/>
        <w:shd w:val="clear" w:color="auto" w:fill="auto"/>
        <w:tabs>
          <w:tab w:val="left" w:pos="426"/>
        </w:tabs>
        <w:spacing w:after="0" w:line="240" w:lineRule="auto"/>
        <w:ind w:firstLine="709"/>
        <w:contextualSpacing/>
        <w:rPr>
          <w:rFonts w:eastAsia="Calibri"/>
          <w:sz w:val="24"/>
          <w:szCs w:val="24"/>
        </w:rPr>
      </w:pPr>
      <w:r w:rsidRPr="00B61903">
        <w:rPr>
          <w:rStyle w:val="21"/>
          <w:rFonts w:eastAsia="Calibri"/>
          <w:sz w:val="24"/>
          <w:szCs w:val="24"/>
        </w:rPr>
        <w:t>Не рекомендуется размещать вывески с подложками на памятниках архитектуры.</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10.5) В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 Консольные конструкции располагаются в одной горизонтальной плоскости фасада, в том числе у арок, на границах и внешних углах зданий, строений, сооружений в соответствии со следующими рекомендациями: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11.1) Расстояние между консольными конструкциями не может быть менее 10 м.</w:t>
      </w:r>
    </w:p>
    <w:p w:rsidR="00203933" w:rsidRPr="00B61903" w:rsidRDefault="00203933" w:rsidP="00203933">
      <w:pPr>
        <w:pStyle w:val="210"/>
        <w:shd w:val="clear" w:color="auto" w:fill="auto"/>
        <w:tabs>
          <w:tab w:val="left" w:pos="0"/>
          <w:tab w:val="left" w:pos="426"/>
          <w:tab w:val="left" w:pos="1476"/>
        </w:tabs>
        <w:spacing w:after="0" w:line="240" w:lineRule="auto"/>
        <w:ind w:firstLine="709"/>
        <w:contextualSpacing/>
        <w:rPr>
          <w:rFonts w:eastAsia="Calibri"/>
          <w:sz w:val="24"/>
          <w:szCs w:val="24"/>
        </w:rPr>
      </w:pPr>
      <w:r w:rsidRPr="00B61903">
        <w:rPr>
          <w:rStyle w:val="21"/>
          <w:rFonts w:eastAsia="Calibri"/>
          <w:sz w:val="24"/>
          <w:szCs w:val="24"/>
        </w:rPr>
        <w:t>Расстояние от уровня земли до нижнего края консольной конструкции должно быть не менее 2,50 м.</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11.2)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Консольная конструкция не может превышать 1 м в высоту и 0,20 м в ширину.</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Максимальные параметры консольных конструкций, выполненных в виде объемно-пространственной композиции, не должны превышать 0,50 м - по высоте, 0,50 м - по ширине и 0,50 м - в глубину.</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11.3) 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и объектов, расположенных в границах территорий объектов культурного наследия, выявленных объектов культурного наследия, не должны превышать 0,50 м - по высоте и 0,50 м - по ширине.</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11.4) При наличии на фасаде объекта настенных конструкций консольные конструкции располагаются с ними на единой горизонтальной оси.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11.5) Консольные конструкции не рекомендуется располагать выше линии третьего этажа (линии перекрытий между вторым и третьим этажами).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xml:space="preserve">12) Витринные конструкции являются одним из способов внутреннего оформления витрин. Размещение витринных конструкций при оформлении витрин рекомендуется осуществлять в соответствии с п.6.5.4. </w:t>
      </w:r>
      <w:proofErr w:type="gramStart"/>
      <w:r w:rsidRPr="00B61903">
        <w:rPr>
          <w:rStyle w:val="21"/>
          <w:rFonts w:eastAsia="Calibri"/>
          <w:sz w:val="24"/>
          <w:szCs w:val="24"/>
        </w:rPr>
        <w:t>Витринные конструкции размещаются в витрине на внешней и (или) с внутренней стороны остекления витрины согласно следующим рекомендациям:</w:t>
      </w:r>
      <w:proofErr w:type="gramEnd"/>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 xml:space="preserve">12.1) Максимальный размер витринных конструкций (включая электронные носители-экраны (телевизоры), размещаемых в витрине, а также с внутренней стороны остекления витрины, не должен превышать половины размера остекления витрины (при </w:t>
      </w:r>
      <w:r w:rsidRPr="00B61903">
        <w:rPr>
          <w:rStyle w:val="21"/>
          <w:rFonts w:eastAsia="Calibri"/>
          <w:sz w:val="24"/>
          <w:szCs w:val="24"/>
        </w:rPr>
        <w:lastRenderedPageBreak/>
        <w:t>наличии переплетов (импостов) половины размера остекления в границах переплетов (импостов)) по высоте и половины размера остекления витрины (при наличии переплетов (импостов) половины размера остекления в границах переплетов (импостов)) по длине.</w:t>
      </w:r>
      <w:proofErr w:type="gramEnd"/>
      <w:r w:rsidRPr="00B61903">
        <w:rPr>
          <w:rStyle w:val="21"/>
          <w:rFonts w:eastAsia="Calibri"/>
          <w:sz w:val="24"/>
          <w:szCs w:val="24"/>
        </w:rPr>
        <w:t xml:space="preserve"> При этом витринные конструкции должны размещаться строго в границах переплетов (импостов).</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12.2) Информационные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0,50 м, в длину - длину остекления витрины.</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12.3) Непосредственно на остеклении витрины допускается размещение информационной конструкции (вывески), указанной в пп.1.1 п.6.5.4, в виде отдельных букв и декоративных элементов, в том числе методом нанесения трафаретной печати или иными аналогичными методами.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12.4) Применение непрозрачных материалов, а также жалюзи и рулонных штор возможно только для второго ряда остекления витрины со стороны торгового зала при одновременном соблюдении следующих рекомендаций:</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витринное пространство оформлено с использованием товаров и услуг (экспозиция товаров и услуг);</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витринное пространство освещено в темное время суток.</w:t>
      </w:r>
    </w:p>
    <w:p w:rsidR="00203933" w:rsidRPr="00B61903" w:rsidRDefault="00203933" w:rsidP="00203933">
      <w:pPr>
        <w:pStyle w:val="210"/>
        <w:shd w:val="clear" w:color="auto" w:fill="auto"/>
        <w:tabs>
          <w:tab w:val="left" w:pos="0"/>
          <w:tab w:val="left" w:pos="426"/>
          <w:tab w:val="left" w:pos="1411"/>
        </w:tabs>
        <w:spacing w:after="0" w:line="240" w:lineRule="auto"/>
        <w:ind w:firstLine="709"/>
        <w:contextualSpacing/>
        <w:rPr>
          <w:rFonts w:eastAsia="Calibri"/>
          <w:sz w:val="24"/>
          <w:szCs w:val="24"/>
        </w:rPr>
      </w:pPr>
      <w:r w:rsidRPr="00B61903">
        <w:rPr>
          <w:rStyle w:val="21"/>
          <w:rFonts w:eastAsia="Calibri"/>
          <w:sz w:val="24"/>
          <w:szCs w:val="24"/>
        </w:rPr>
        <w:t xml:space="preserve">13) Организации, индивидуальные предприниматели и иные юридические лица дополнительно к информационной конструкции, указанной в пп.2 п.6.5.4.1, размещенной на фасаде здания, строения, сооружения, вправе </w:t>
      </w:r>
      <w:proofErr w:type="gramStart"/>
      <w:r w:rsidRPr="00B61903">
        <w:rPr>
          <w:rStyle w:val="21"/>
          <w:rFonts w:eastAsia="Calibri"/>
          <w:sz w:val="24"/>
          <w:szCs w:val="24"/>
        </w:rPr>
        <w:t>разместить</w:t>
      </w:r>
      <w:proofErr w:type="gramEnd"/>
      <w:r w:rsidRPr="00B61903">
        <w:rPr>
          <w:rStyle w:val="21"/>
          <w:rFonts w:eastAsia="Calibri"/>
          <w:sz w:val="24"/>
          <w:szCs w:val="24"/>
        </w:rPr>
        <w:t xml:space="preserve"> информационную конструкцию (вывеску), указанную в п.1.1 п.6.5.4, на крыше указанного здания, строения, сооружения в соответствии со следующими рекомендациями: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13.1) Размещение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13.2) 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 и иных зрелищных сооружениях.</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На указанных, в абзаце первом пп.13.2 п.6.5.4.1, объектах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данных объектах должны быть идентичны друг другу.</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xml:space="preserve">13.3) Информационное поле вывесок, размещаемых на крышах объектов, располагается параллельно к поверхности фасадов объектов, по отношении к которым они установлены, выше линии карниза, парапета объекта или его </w:t>
      </w:r>
      <w:proofErr w:type="spellStart"/>
      <w:r w:rsidRPr="00B61903">
        <w:rPr>
          <w:rStyle w:val="21"/>
          <w:rFonts w:eastAsia="Calibri"/>
          <w:sz w:val="24"/>
          <w:szCs w:val="24"/>
        </w:rPr>
        <w:t>стилобатной</w:t>
      </w:r>
      <w:proofErr w:type="spellEnd"/>
      <w:r w:rsidRPr="00B61903">
        <w:rPr>
          <w:rStyle w:val="21"/>
          <w:rFonts w:eastAsia="Calibri"/>
          <w:sz w:val="24"/>
          <w:szCs w:val="24"/>
        </w:rPr>
        <w:t xml:space="preserve"> части.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13.4)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могут быть оборудованы подсветкой.</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13.5) Высота информационных конструкций (вывесок), размещаемых на крышах зданий, строений, сооружений, с учетом всех используемых элементов (пп.15 п.6.5.4.1) должна быть:</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не более 1,80 м для 1-3-этажных объектов;</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 не более 3 м для 4-7-этажных объектов;</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 не более 4 м для 8-12-этажных объектов;</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 не более 5 м для 13 и более этажных объектов.</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proofErr w:type="gramStart"/>
      <w:r w:rsidRPr="00B61903">
        <w:rPr>
          <w:rStyle w:val="21"/>
          <w:rFonts w:eastAsia="Calibri"/>
          <w:sz w:val="24"/>
          <w:szCs w:val="24"/>
        </w:rPr>
        <w:lastRenderedPageBreak/>
        <w:t>13.6) В случае если информационная конструкция (вывеска), размещаемая на крыше здания, строения, сооружения, содержит изображение товарного знака, знака обслуживания, высота отдельных элементов информационного поля или художественных элементов указанной информационной конструкции, входящих в изображение указанного товарного знака, знака обслуживания, может превышать параметры, указанные в пп.13.5 п.6.5.4.1, но не более чем на 1/5.</w:t>
      </w:r>
      <w:proofErr w:type="gramEnd"/>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13.7) Длина вывески, устанавливаемой на крыше объекта, не может превышать:</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- 80 % длины фасада, вдоль которого она размещена, при длине фасада до 35 м (включительно);</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половины длины фасада, вдоль которого она размещена, при длине фасада свыше 35 м.</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 xml:space="preserve">13.8) Параметры (размеры) информационных конструкций (вывесок), размещаемых на </w:t>
      </w:r>
      <w:proofErr w:type="spellStart"/>
      <w:r w:rsidRPr="00B61903">
        <w:rPr>
          <w:rStyle w:val="21"/>
          <w:rFonts w:eastAsia="Calibri"/>
          <w:sz w:val="24"/>
          <w:szCs w:val="24"/>
        </w:rPr>
        <w:t>стилобатной</w:t>
      </w:r>
      <w:proofErr w:type="spellEnd"/>
      <w:r w:rsidRPr="00B61903">
        <w:rPr>
          <w:rStyle w:val="21"/>
          <w:rFonts w:eastAsia="Calibri"/>
          <w:sz w:val="24"/>
          <w:szCs w:val="24"/>
        </w:rPr>
        <w:t xml:space="preserve"> части объекта, определяются в зависимости от этажности </w:t>
      </w:r>
      <w:proofErr w:type="spellStart"/>
      <w:r w:rsidRPr="00B61903">
        <w:rPr>
          <w:rStyle w:val="21"/>
          <w:rFonts w:eastAsia="Calibri"/>
          <w:sz w:val="24"/>
          <w:szCs w:val="24"/>
        </w:rPr>
        <w:t>стилобатной</w:t>
      </w:r>
      <w:proofErr w:type="spellEnd"/>
      <w:r w:rsidRPr="00B61903">
        <w:rPr>
          <w:rStyle w:val="21"/>
          <w:rFonts w:eastAsia="Calibri"/>
          <w:sz w:val="24"/>
          <w:szCs w:val="24"/>
        </w:rPr>
        <w:t xml:space="preserve"> части объекта в соответствии с требованиями пп.13.5 и пп.13.7 п.6.5.4.1.</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13.9) Запрещается размещение информационных конструкций (вывесок) на крышах зданий,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территорий объектов культурного наследия, выявленных объектов культурного наследия, за исключением случаев восстановления ранее существовавших информационных конструкций (вывесок) на крышах зданий, строений, сооружений, являющихся объектами культурного наследия, выявленными объектами культурного наследия, при наличии утвержденного в установленном порядке проекта</w:t>
      </w:r>
      <w:proofErr w:type="gramEnd"/>
      <w:r w:rsidRPr="00B61903">
        <w:rPr>
          <w:rStyle w:val="21"/>
          <w:rFonts w:eastAsia="Calibri"/>
          <w:sz w:val="24"/>
          <w:szCs w:val="24"/>
        </w:rPr>
        <w:t xml:space="preserve"> реставрации и приспособления объекта культурного наследия, предусматривающего размещение указанных информационных конструкций (вывесок).</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14) К уникальным информационным конструкциям, указанным в пп.1.1 п.6.5.4, относятся:</w:t>
      </w:r>
    </w:p>
    <w:p w:rsidR="00203933" w:rsidRPr="00B61903" w:rsidRDefault="00203933" w:rsidP="00203933">
      <w:pPr>
        <w:pStyle w:val="210"/>
        <w:shd w:val="clear" w:color="auto" w:fill="auto"/>
        <w:tabs>
          <w:tab w:val="left" w:pos="0"/>
          <w:tab w:val="left" w:pos="426"/>
          <w:tab w:val="left" w:pos="1022"/>
        </w:tabs>
        <w:spacing w:after="0" w:line="240" w:lineRule="auto"/>
        <w:ind w:firstLine="709"/>
        <w:contextualSpacing/>
        <w:rPr>
          <w:rFonts w:eastAsia="Calibri"/>
          <w:sz w:val="24"/>
          <w:szCs w:val="24"/>
        </w:rPr>
      </w:pPr>
      <w:r w:rsidRPr="00B61903">
        <w:rPr>
          <w:rStyle w:val="21"/>
          <w:rFonts w:eastAsia="Calibri"/>
          <w:sz w:val="24"/>
          <w:szCs w:val="24"/>
        </w:rPr>
        <w:t>- вывески, являющиеся объектом монументально-декоративного искусства (барельефы, горельефы, скульптура и т.п.);</w:t>
      </w:r>
    </w:p>
    <w:p w:rsidR="00203933" w:rsidRPr="00B61903" w:rsidRDefault="00203933" w:rsidP="00203933">
      <w:pPr>
        <w:pStyle w:val="210"/>
        <w:shd w:val="clear" w:color="auto" w:fill="auto"/>
        <w:tabs>
          <w:tab w:val="left" w:pos="0"/>
          <w:tab w:val="left" w:pos="426"/>
          <w:tab w:val="left" w:pos="1022"/>
        </w:tabs>
        <w:spacing w:after="0" w:line="240" w:lineRule="auto"/>
        <w:ind w:firstLine="709"/>
        <w:contextualSpacing/>
        <w:rPr>
          <w:rFonts w:eastAsia="Calibri"/>
          <w:sz w:val="24"/>
          <w:szCs w:val="24"/>
        </w:rPr>
      </w:pPr>
      <w:r w:rsidRPr="00B61903">
        <w:rPr>
          <w:rStyle w:val="21"/>
          <w:rFonts w:eastAsia="Calibri"/>
          <w:sz w:val="24"/>
          <w:szCs w:val="24"/>
        </w:rPr>
        <w:t>- вывески, выполненные в технике росписи, мозаичного панно;</w:t>
      </w:r>
    </w:p>
    <w:p w:rsidR="00203933" w:rsidRPr="00B61903" w:rsidRDefault="00203933" w:rsidP="00203933">
      <w:pPr>
        <w:pStyle w:val="210"/>
        <w:shd w:val="clear" w:color="auto" w:fill="auto"/>
        <w:tabs>
          <w:tab w:val="left" w:pos="0"/>
          <w:tab w:val="left" w:pos="426"/>
          <w:tab w:val="left" w:pos="1022"/>
        </w:tabs>
        <w:spacing w:after="0" w:line="240" w:lineRule="auto"/>
        <w:ind w:firstLine="709"/>
        <w:contextualSpacing/>
        <w:rPr>
          <w:rFonts w:eastAsia="Calibri"/>
          <w:sz w:val="24"/>
          <w:szCs w:val="24"/>
        </w:rPr>
      </w:pPr>
      <w:r w:rsidRPr="00B61903">
        <w:rPr>
          <w:rStyle w:val="21"/>
          <w:rFonts w:eastAsia="Calibri"/>
          <w:sz w:val="24"/>
          <w:szCs w:val="24"/>
        </w:rPr>
        <w:t xml:space="preserve">- вывески, исторический облик которых определен </w:t>
      </w:r>
      <w:proofErr w:type="gramStart"/>
      <w:r w:rsidRPr="00B61903">
        <w:rPr>
          <w:rStyle w:val="21"/>
          <w:rFonts w:eastAsia="Calibri"/>
          <w:sz w:val="24"/>
          <w:szCs w:val="24"/>
        </w:rPr>
        <w:t>архитектурным проектом</w:t>
      </w:r>
      <w:proofErr w:type="gramEnd"/>
      <w:r w:rsidRPr="00B61903">
        <w:rPr>
          <w:rStyle w:val="21"/>
          <w:rFonts w:eastAsia="Calibri"/>
          <w:sz w:val="24"/>
          <w:szCs w:val="24"/>
        </w:rPr>
        <w:t xml:space="preserve"> здания;</w:t>
      </w:r>
    </w:p>
    <w:p w:rsidR="00203933" w:rsidRPr="00B61903" w:rsidRDefault="00203933" w:rsidP="00203933">
      <w:pPr>
        <w:pStyle w:val="210"/>
        <w:shd w:val="clear" w:color="auto" w:fill="auto"/>
        <w:tabs>
          <w:tab w:val="left" w:pos="0"/>
          <w:tab w:val="left" w:pos="426"/>
          <w:tab w:val="left" w:pos="1022"/>
        </w:tabs>
        <w:spacing w:after="0" w:line="240" w:lineRule="auto"/>
        <w:ind w:firstLine="709"/>
        <w:contextualSpacing/>
        <w:rPr>
          <w:rFonts w:eastAsia="Calibri"/>
          <w:sz w:val="24"/>
          <w:szCs w:val="24"/>
        </w:rPr>
      </w:pPr>
      <w:r w:rsidRPr="00B61903">
        <w:rPr>
          <w:rStyle w:val="21"/>
          <w:rFonts w:eastAsia="Calibri"/>
          <w:sz w:val="24"/>
          <w:szCs w:val="24"/>
        </w:rPr>
        <w:t>- вывески, являющиеся архитектурными элементами и декором внешних поверхностей объекта.</w:t>
      </w:r>
    </w:p>
    <w:p w:rsidR="00203933" w:rsidRPr="00B61903" w:rsidRDefault="00203933" w:rsidP="00203933">
      <w:pPr>
        <w:pStyle w:val="210"/>
        <w:shd w:val="clear" w:color="auto" w:fill="auto"/>
        <w:tabs>
          <w:tab w:val="left" w:pos="0"/>
          <w:tab w:val="left" w:pos="426"/>
          <w:tab w:val="left" w:pos="1175"/>
        </w:tabs>
        <w:spacing w:after="0" w:line="240" w:lineRule="auto"/>
        <w:ind w:firstLine="709"/>
        <w:contextualSpacing/>
        <w:rPr>
          <w:rFonts w:eastAsia="Calibri"/>
          <w:sz w:val="24"/>
          <w:szCs w:val="24"/>
        </w:rPr>
      </w:pPr>
      <w:r w:rsidRPr="00B61903">
        <w:rPr>
          <w:rStyle w:val="21"/>
          <w:rFonts w:eastAsia="Calibri"/>
          <w:sz w:val="24"/>
          <w:szCs w:val="24"/>
        </w:rPr>
        <w:t>15) Размещение уникальных информационных конструкций (вывесок), указанных в пп.1.1 п.6.5.4, осуществляется в соответствии с требованиями, установленными органами местного самоуправления.</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16) Размещение информационных конструкций, указанных в пп.1.1 п.6.5.4, на внешних поверхностях нестационарных торговых объектов площадью более 12 кв. м, а также иных сооружений осуществляется в соответствии с пп.6 п. 6.5.4 – пп.14 п.6.5.4.1.</w:t>
      </w:r>
    </w:p>
    <w:p w:rsidR="00203933" w:rsidRPr="00B61903" w:rsidRDefault="00203933" w:rsidP="00203933">
      <w:pPr>
        <w:pStyle w:val="32"/>
        <w:shd w:val="clear" w:color="auto" w:fill="auto"/>
        <w:tabs>
          <w:tab w:val="left" w:pos="0"/>
          <w:tab w:val="left" w:pos="426"/>
          <w:tab w:val="left" w:pos="1206"/>
        </w:tabs>
        <w:spacing w:after="0" w:line="240" w:lineRule="auto"/>
        <w:ind w:firstLine="709"/>
        <w:contextualSpacing/>
        <w:jc w:val="both"/>
        <w:rPr>
          <w:rStyle w:val="21"/>
          <w:b w:val="0"/>
          <w:sz w:val="24"/>
          <w:szCs w:val="24"/>
        </w:rPr>
      </w:pPr>
      <w:r w:rsidRPr="00B61903">
        <w:rPr>
          <w:rStyle w:val="21"/>
          <w:rFonts w:eastAsia="Calibri"/>
          <w:b w:val="0"/>
          <w:sz w:val="24"/>
          <w:szCs w:val="24"/>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указанных в пп.1.1 п.6.5.4,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0,30 м, а информационное поле (текстовая часть) и декоративно-художественные элементы вывески должны быть размещены на единой горизонтальной оси.</w:t>
      </w:r>
    </w:p>
    <w:p w:rsidR="00203933" w:rsidRPr="00B61903" w:rsidRDefault="00203933" w:rsidP="00203933">
      <w:pPr>
        <w:pStyle w:val="32"/>
        <w:shd w:val="clear" w:color="auto" w:fill="auto"/>
        <w:tabs>
          <w:tab w:val="left" w:pos="0"/>
          <w:tab w:val="left" w:pos="426"/>
          <w:tab w:val="left" w:pos="1206"/>
        </w:tabs>
        <w:spacing w:after="0" w:line="240" w:lineRule="auto"/>
        <w:ind w:firstLine="709"/>
        <w:contextualSpacing/>
        <w:jc w:val="both"/>
        <w:rPr>
          <w:b w:val="0"/>
          <w:sz w:val="24"/>
          <w:szCs w:val="24"/>
        </w:rPr>
      </w:pPr>
      <w:r w:rsidRPr="00B61903">
        <w:rPr>
          <w:rStyle w:val="31"/>
          <w:rFonts w:eastAsia="Calibri"/>
          <w:sz w:val="24"/>
          <w:szCs w:val="24"/>
        </w:rPr>
        <w:t>6.5.4.2. Рекомендуемые требования к размещению информационных конструкций (вывесок), указанных в пп.</w:t>
      </w:r>
      <w:r w:rsidR="00E35DCD">
        <w:rPr>
          <w:rStyle w:val="31"/>
          <w:rFonts w:eastAsia="Calibri"/>
          <w:sz w:val="24"/>
          <w:szCs w:val="24"/>
        </w:rPr>
        <w:t>1</w:t>
      </w:r>
      <w:r w:rsidRPr="00B61903">
        <w:rPr>
          <w:rStyle w:val="31"/>
          <w:rFonts w:eastAsia="Calibri"/>
          <w:sz w:val="24"/>
          <w:szCs w:val="24"/>
        </w:rPr>
        <w:t xml:space="preserve">.2 п.6.5.4, в соответствии с Законом Российской Федерации от 07 февраля 1992 г. </w:t>
      </w:r>
      <w:r w:rsidRPr="00B61903">
        <w:rPr>
          <w:rStyle w:val="35"/>
          <w:rFonts w:eastAsia="Calibri"/>
          <w:sz w:val="24"/>
          <w:szCs w:val="24"/>
          <w:lang w:val="ru-RU"/>
        </w:rPr>
        <w:t xml:space="preserve">№ </w:t>
      </w:r>
      <w:r w:rsidRPr="00B61903">
        <w:rPr>
          <w:rStyle w:val="31"/>
          <w:rFonts w:eastAsia="Calibri"/>
          <w:sz w:val="24"/>
          <w:szCs w:val="24"/>
        </w:rPr>
        <w:t>2300-1 «О защите прав потребителей».</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1) Информационные конструкции (вывески), указанные в пп.</w:t>
      </w:r>
      <w:r w:rsidR="00E35DCD">
        <w:rPr>
          <w:rStyle w:val="21"/>
          <w:rFonts w:eastAsia="Calibri"/>
          <w:sz w:val="24"/>
          <w:szCs w:val="24"/>
        </w:rPr>
        <w:t>1</w:t>
      </w:r>
      <w:r w:rsidRPr="00B61903">
        <w:rPr>
          <w:rStyle w:val="21"/>
          <w:rFonts w:eastAsia="Calibri"/>
          <w:sz w:val="24"/>
          <w:szCs w:val="24"/>
        </w:rPr>
        <w:t xml:space="preserve">.2 п.6.5.4,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w:t>
      </w:r>
      <w:r w:rsidRPr="00B61903">
        <w:rPr>
          <w:rStyle w:val="21"/>
          <w:rFonts w:eastAsia="Calibri"/>
          <w:sz w:val="24"/>
          <w:szCs w:val="24"/>
        </w:rPr>
        <w:lastRenderedPageBreak/>
        <w:t>сооружение или помещение, или на входных дверях в помещение, в котором фактически находится (осуществляет деятельность) организация, индивидуальный предприниматель или иное юридическое лицо, сведения о котором содержатся в данной</w:t>
      </w:r>
      <w:proofErr w:type="gramEnd"/>
      <w:r w:rsidRPr="00B61903">
        <w:rPr>
          <w:rStyle w:val="21"/>
          <w:rFonts w:eastAsia="Calibri"/>
          <w:sz w:val="24"/>
          <w:szCs w:val="24"/>
        </w:rPr>
        <w:t xml:space="preserve"> информационной конструкции.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proofErr w:type="gramStart"/>
      <w:r w:rsidRPr="00B61903">
        <w:rPr>
          <w:rStyle w:val="21"/>
          <w:rFonts w:eastAsia="Calibri"/>
          <w:sz w:val="24"/>
          <w:szCs w:val="24"/>
        </w:rPr>
        <w:t>Дополнительно к информационной конструкции (вывеске), указанной в абзаце первом пп.1 п.6.5.4.2, организации, индивидуальные предприниматели, иные юридические лица вправе разместить информационную конструкцию (вывеску), указанную в пп.</w:t>
      </w:r>
      <w:r w:rsidR="00E35DCD">
        <w:rPr>
          <w:rStyle w:val="21"/>
          <w:rFonts w:eastAsia="Calibri"/>
          <w:sz w:val="24"/>
          <w:szCs w:val="24"/>
        </w:rPr>
        <w:t>1</w:t>
      </w:r>
      <w:r w:rsidRPr="00B61903">
        <w:rPr>
          <w:rStyle w:val="21"/>
          <w:rFonts w:eastAsia="Calibri"/>
          <w:sz w:val="24"/>
          <w:szCs w:val="24"/>
        </w:rPr>
        <w:t>.2 п.6.5.4,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иного юридического лица, сведения о</w:t>
      </w:r>
      <w:proofErr w:type="gramEnd"/>
      <w:r w:rsidRPr="00B61903">
        <w:rPr>
          <w:rStyle w:val="21"/>
          <w:rFonts w:eastAsia="Calibri"/>
          <w:sz w:val="24"/>
          <w:szCs w:val="24"/>
        </w:rPr>
        <w:t xml:space="preserve"> </w:t>
      </w:r>
      <w:proofErr w:type="gramStart"/>
      <w:r w:rsidRPr="00B61903">
        <w:rPr>
          <w:rStyle w:val="21"/>
          <w:rFonts w:eastAsia="Calibri"/>
          <w:sz w:val="24"/>
          <w:szCs w:val="24"/>
        </w:rPr>
        <w:t>которых</w:t>
      </w:r>
      <w:proofErr w:type="gramEnd"/>
      <w:r w:rsidRPr="00B61903">
        <w:rPr>
          <w:rStyle w:val="21"/>
          <w:rFonts w:eastAsia="Calibri"/>
          <w:sz w:val="24"/>
          <w:szCs w:val="24"/>
        </w:rPr>
        <w:t xml:space="preserve"> содержатся в данной информационной конструкции и которым указанное здание, строение, сооружение и земельный участок принадлежат на праве собственности или ином вещном праве. Размеры (параметры) данных информационных конструкций определяются в соответствии с пп.4 п.6.5.4.2.</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2) Для одной организации, индивидуального предпринимателя, иного юридического лица на одном объекте устанавливается одна информационная конструкция (вывеска), указанная в пп.</w:t>
      </w:r>
      <w:r w:rsidR="00E35DCD">
        <w:rPr>
          <w:rStyle w:val="21"/>
          <w:rFonts w:eastAsia="Calibri"/>
          <w:sz w:val="24"/>
          <w:szCs w:val="24"/>
        </w:rPr>
        <w:t>1</w:t>
      </w:r>
      <w:r w:rsidRPr="00B61903">
        <w:rPr>
          <w:rStyle w:val="21"/>
          <w:rFonts w:eastAsia="Calibri"/>
          <w:sz w:val="24"/>
          <w:szCs w:val="24"/>
        </w:rPr>
        <w:t>.2 п.6.5.4.</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3) Расстояние от уровня земли (пола входной группы) до верхнего края информационной конструкции (вывески) не должно превышать 2 м.</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Вывеска размещается на единой горизонтальной оси с иными аналогичными информационными конструкциями в пределах плоскости фасада.</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4) Информационная конструкция (вывеска), указанная в пп.</w:t>
      </w:r>
      <w:r w:rsidR="00E35DCD">
        <w:rPr>
          <w:rStyle w:val="21"/>
          <w:rFonts w:eastAsia="Calibri"/>
          <w:sz w:val="24"/>
          <w:szCs w:val="24"/>
        </w:rPr>
        <w:t>1</w:t>
      </w:r>
      <w:r w:rsidRPr="00B61903">
        <w:rPr>
          <w:rStyle w:val="21"/>
          <w:rFonts w:eastAsia="Calibri"/>
          <w:sz w:val="24"/>
          <w:szCs w:val="24"/>
        </w:rPr>
        <w:t>.2 п.6.5.4, состоит из информационного поля (текстовой части).</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Вывеска, указанная в пп.</w:t>
      </w:r>
      <w:r w:rsidR="00E35DCD">
        <w:rPr>
          <w:rStyle w:val="21"/>
          <w:rFonts w:eastAsia="Calibri"/>
          <w:sz w:val="24"/>
          <w:szCs w:val="24"/>
        </w:rPr>
        <w:t>1</w:t>
      </w:r>
      <w:r w:rsidRPr="00B61903">
        <w:rPr>
          <w:rStyle w:val="21"/>
          <w:rFonts w:eastAsia="Calibri"/>
          <w:sz w:val="24"/>
          <w:szCs w:val="24"/>
        </w:rPr>
        <w:t>.2 п.6.5.4, может быть размещена на дверях входных групп, в том числе методом нанесения трафаретной печати или иными аналогичными методами на остекление дверей.</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При наличии на дверях входных групп вывески, указанной в пп.</w:t>
      </w:r>
      <w:r w:rsidR="00E35DCD">
        <w:rPr>
          <w:rStyle w:val="21"/>
          <w:rFonts w:eastAsia="Calibri"/>
          <w:sz w:val="24"/>
          <w:szCs w:val="24"/>
        </w:rPr>
        <w:t>1</w:t>
      </w:r>
      <w:r w:rsidRPr="00B61903">
        <w:rPr>
          <w:rStyle w:val="21"/>
          <w:rFonts w:eastAsia="Calibri"/>
          <w:sz w:val="24"/>
          <w:szCs w:val="24"/>
        </w:rPr>
        <w:t>.1 п.6.5.4, вывеска, указанная в пп.</w:t>
      </w:r>
      <w:r w:rsidR="00E35DCD">
        <w:rPr>
          <w:rStyle w:val="21"/>
          <w:rFonts w:eastAsia="Calibri"/>
          <w:sz w:val="24"/>
          <w:szCs w:val="24"/>
        </w:rPr>
        <w:t>1</w:t>
      </w:r>
      <w:r w:rsidRPr="00B61903">
        <w:rPr>
          <w:rStyle w:val="21"/>
          <w:rFonts w:eastAsia="Calibri"/>
          <w:sz w:val="24"/>
          <w:szCs w:val="24"/>
        </w:rPr>
        <w:t>.2 п.6.5.4, размещается на данных дверях входных групп в один ряд на едином горизонтальном или вертикальном уровне (на одном уровне, высоте, длине) с указанной вывеской.</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5) В случае размещения в одном объекте нескольких организаций, индивидуальных предпринимателей, иных юридических лиц общая площадь информационных конструкций (вывесок), указанных в пп.</w:t>
      </w:r>
      <w:r w:rsidR="00E35DCD">
        <w:rPr>
          <w:rStyle w:val="21"/>
          <w:rFonts w:eastAsia="Calibri"/>
          <w:sz w:val="24"/>
          <w:szCs w:val="24"/>
        </w:rPr>
        <w:t>1</w:t>
      </w:r>
      <w:r w:rsidRPr="00B61903">
        <w:rPr>
          <w:rStyle w:val="21"/>
          <w:rFonts w:eastAsia="Calibri"/>
          <w:sz w:val="24"/>
          <w:szCs w:val="24"/>
        </w:rPr>
        <w:t>.2 п.6.5.4, устанавливаемых на фасадах объекта перед одним входом, не должна превышать 2 кв. м.</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При этом параметры (размеры) вывесок, размещаемых перед одним входом, должны быть идентичными, а расстояние от уровня земли (пола входной группы) до верхнего края информационной конструкции, расположенной на наиболее высоком уровне, не должно превышать 2 м.</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6) Информационные конструкции (вывески), указанные в пп.</w:t>
      </w:r>
      <w:r w:rsidR="00E35DCD">
        <w:rPr>
          <w:rStyle w:val="21"/>
          <w:rFonts w:eastAsia="Calibri"/>
          <w:sz w:val="24"/>
          <w:szCs w:val="24"/>
        </w:rPr>
        <w:t>1</w:t>
      </w:r>
      <w:r w:rsidRPr="00B61903">
        <w:rPr>
          <w:rStyle w:val="21"/>
          <w:rFonts w:eastAsia="Calibri"/>
          <w:sz w:val="24"/>
          <w:szCs w:val="24"/>
        </w:rPr>
        <w:t>.2 п.6.5.4, могут быть размещены на остеклении витрины методом нанесения трафаретной печати или иными аналогичными методами.</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При этом размеры указанных вывесок рекомендуется предусматривать не более 0,30 м - по длине и 0,20 м - по высоте.</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Размещение на остеклении витрин нескольких вывесок, в случае, указанном в абзаце первом пп.5 п.6.5.4.2, допускается при условии наличия между ними расстояния не менее 0,15 м и общего количества указанных вывесок - не более четырех.</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7) Размещение информационных конструкций (вывесок), указанных в пп.</w:t>
      </w:r>
      <w:r w:rsidR="00E35DCD">
        <w:rPr>
          <w:rStyle w:val="21"/>
          <w:rFonts w:eastAsia="Calibri"/>
          <w:sz w:val="24"/>
          <w:szCs w:val="24"/>
        </w:rPr>
        <w:t>1</w:t>
      </w:r>
      <w:r w:rsidRPr="00B61903">
        <w:rPr>
          <w:rStyle w:val="21"/>
          <w:rFonts w:eastAsia="Calibri"/>
          <w:sz w:val="24"/>
          <w:szCs w:val="24"/>
        </w:rPr>
        <w:t>.2 п.6.5.4, на (в) оконных проемах не рекомендуется.</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Информационные конструкции (вывески), указанные в пп.</w:t>
      </w:r>
      <w:r w:rsidR="00E35DCD">
        <w:rPr>
          <w:rStyle w:val="21"/>
          <w:rFonts w:eastAsia="Calibri"/>
          <w:sz w:val="24"/>
          <w:szCs w:val="24"/>
        </w:rPr>
        <w:t>1</w:t>
      </w:r>
      <w:r w:rsidRPr="00B61903">
        <w:rPr>
          <w:rStyle w:val="21"/>
          <w:rFonts w:eastAsia="Calibri"/>
          <w:sz w:val="24"/>
          <w:szCs w:val="24"/>
        </w:rPr>
        <w:t>.2 п.6.5.4, могут иметь внутреннюю подсветку.</w:t>
      </w:r>
    </w:p>
    <w:p w:rsidR="00203933" w:rsidRPr="00B61903" w:rsidRDefault="00203933" w:rsidP="00203933">
      <w:pPr>
        <w:pStyle w:val="32"/>
        <w:shd w:val="clear" w:color="auto" w:fill="auto"/>
        <w:tabs>
          <w:tab w:val="left" w:pos="0"/>
          <w:tab w:val="left" w:pos="426"/>
        </w:tabs>
        <w:spacing w:after="0" w:line="240" w:lineRule="auto"/>
        <w:ind w:firstLine="709"/>
        <w:contextualSpacing/>
        <w:jc w:val="both"/>
        <w:rPr>
          <w:rStyle w:val="21"/>
          <w:b w:val="0"/>
          <w:sz w:val="24"/>
          <w:szCs w:val="24"/>
        </w:rPr>
      </w:pPr>
      <w:r w:rsidRPr="00B61903">
        <w:rPr>
          <w:b w:val="0"/>
          <w:sz w:val="24"/>
          <w:szCs w:val="24"/>
        </w:rPr>
        <w:t xml:space="preserve">6.5.4.3. </w:t>
      </w:r>
      <w:r w:rsidRPr="00B61903">
        <w:rPr>
          <w:rStyle w:val="31"/>
          <w:rFonts w:eastAsia="Calibri"/>
          <w:sz w:val="24"/>
          <w:szCs w:val="24"/>
        </w:rPr>
        <w:t>Рекомендации к размещению указателей.</w:t>
      </w:r>
    </w:p>
    <w:p w:rsidR="00203933" w:rsidRPr="00B61903" w:rsidRDefault="00203933" w:rsidP="00203933">
      <w:pPr>
        <w:tabs>
          <w:tab w:val="left" w:pos="0"/>
          <w:tab w:val="left" w:pos="426"/>
        </w:tabs>
        <w:ind w:firstLine="709"/>
        <w:jc w:val="both"/>
        <w:rPr>
          <w:sz w:val="24"/>
          <w:szCs w:val="24"/>
        </w:rPr>
      </w:pPr>
      <w:r w:rsidRPr="00B61903">
        <w:rPr>
          <w:sz w:val="24"/>
          <w:szCs w:val="24"/>
        </w:rPr>
        <w:lastRenderedPageBreak/>
        <w:t xml:space="preserve">1) Указатели подразделяются </w:t>
      </w:r>
      <w:proofErr w:type="gramStart"/>
      <w:r w:rsidRPr="00B61903">
        <w:rPr>
          <w:sz w:val="24"/>
          <w:szCs w:val="24"/>
        </w:rPr>
        <w:t>на</w:t>
      </w:r>
      <w:proofErr w:type="gramEnd"/>
      <w:r w:rsidRPr="00B61903">
        <w:rPr>
          <w:sz w:val="24"/>
          <w:szCs w:val="24"/>
        </w:rPr>
        <w:t>:</w:t>
      </w:r>
    </w:p>
    <w:p w:rsidR="00203933" w:rsidRPr="00B61903" w:rsidRDefault="00203933" w:rsidP="00203933">
      <w:pPr>
        <w:tabs>
          <w:tab w:val="left" w:pos="0"/>
          <w:tab w:val="left" w:pos="426"/>
        </w:tabs>
        <w:ind w:firstLine="709"/>
        <w:jc w:val="both"/>
        <w:rPr>
          <w:sz w:val="24"/>
          <w:szCs w:val="24"/>
        </w:rPr>
      </w:pPr>
      <w:r w:rsidRPr="00B61903">
        <w:rPr>
          <w:sz w:val="24"/>
          <w:szCs w:val="24"/>
        </w:rPr>
        <w:t>- настенные (указатели, информационное поле которых расположено параллельно к поверхности стены);</w:t>
      </w:r>
    </w:p>
    <w:p w:rsidR="00203933" w:rsidRPr="00B61903" w:rsidRDefault="00203933" w:rsidP="00203933">
      <w:pPr>
        <w:tabs>
          <w:tab w:val="left" w:pos="0"/>
          <w:tab w:val="left" w:pos="426"/>
        </w:tabs>
        <w:ind w:firstLine="709"/>
        <w:jc w:val="both"/>
        <w:rPr>
          <w:sz w:val="24"/>
          <w:szCs w:val="24"/>
        </w:rPr>
      </w:pPr>
      <w:r w:rsidRPr="00B61903">
        <w:rPr>
          <w:sz w:val="24"/>
          <w:szCs w:val="24"/>
        </w:rPr>
        <w:t xml:space="preserve">- консольные (указатели, информационное поле которых расположено перпендикулярно к поверхности стены). </w:t>
      </w:r>
    </w:p>
    <w:p w:rsidR="00203933" w:rsidRPr="00B61903" w:rsidRDefault="00203933" w:rsidP="00203933">
      <w:pPr>
        <w:tabs>
          <w:tab w:val="left" w:pos="0"/>
          <w:tab w:val="left" w:pos="426"/>
        </w:tabs>
        <w:ind w:firstLine="709"/>
        <w:jc w:val="both"/>
        <w:rPr>
          <w:sz w:val="24"/>
          <w:szCs w:val="24"/>
        </w:rPr>
      </w:pPr>
      <w:r w:rsidRPr="00B61903">
        <w:rPr>
          <w:sz w:val="24"/>
          <w:szCs w:val="24"/>
        </w:rPr>
        <w:t>В целях информирования иностранных туристов информационные указатели могут содержать информацию на иностранном языке и (или) на латинице.</w:t>
      </w:r>
    </w:p>
    <w:p w:rsidR="00203933" w:rsidRPr="00B61903" w:rsidRDefault="00203933" w:rsidP="00203933">
      <w:pPr>
        <w:tabs>
          <w:tab w:val="left" w:pos="0"/>
          <w:tab w:val="left" w:pos="426"/>
        </w:tabs>
        <w:ind w:firstLine="709"/>
        <w:jc w:val="both"/>
        <w:rPr>
          <w:sz w:val="24"/>
          <w:szCs w:val="24"/>
        </w:rPr>
      </w:pPr>
      <w:r w:rsidRPr="00B61903">
        <w:rPr>
          <w:sz w:val="24"/>
          <w:szCs w:val="24"/>
        </w:rPr>
        <w:t>2) Расклейка афиш, плакатов, различного рода рекламных объявлений разрешается только на специально установленных стендах.</w:t>
      </w:r>
    </w:p>
    <w:p w:rsidR="00203933" w:rsidRPr="00B61903" w:rsidRDefault="00203933" w:rsidP="00203933">
      <w:pPr>
        <w:pStyle w:val="11"/>
        <w:tabs>
          <w:tab w:val="left" w:pos="0"/>
          <w:tab w:val="left" w:pos="426"/>
          <w:tab w:val="left" w:pos="106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3) На фасаде каждого здания и сооружения должны быть установлены номерные знаки домов утвержденного образца. </w:t>
      </w:r>
    </w:p>
    <w:p w:rsidR="00203933" w:rsidRPr="00B61903" w:rsidRDefault="00203933" w:rsidP="00203933">
      <w:pPr>
        <w:pStyle w:val="11"/>
        <w:tabs>
          <w:tab w:val="left" w:pos="0"/>
          <w:tab w:val="left" w:pos="426"/>
          <w:tab w:val="left" w:pos="106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4) В домах, имеющих несколько входов (подъездов), у каждого входа (подъезда) устанавливается указатель номеров квартир, расположенных в данном входе (подъезде).</w:t>
      </w:r>
    </w:p>
    <w:p w:rsidR="00203933" w:rsidRPr="00B61903" w:rsidRDefault="00203933" w:rsidP="00203933">
      <w:pPr>
        <w:pStyle w:val="11"/>
        <w:tabs>
          <w:tab w:val="left" w:pos="0"/>
          <w:tab w:val="left" w:pos="426"/>
          <w:tab w:val="left" w:pos="1177"/>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5) Аншлаги с наименованием улицы, переулка, площади, набережной устанавливаются в начале и конце квартала.</w:t>
      </w:r>
    </w:p>
    <w:p w:rsidR="00203933" w:rsidRPr="00B61903" w:rsidRDefault="00203933" w:rsidP="00203933">
      <w:pPr>
        <w:pStyle w:val="11"/>
        <w:tabs>
          <w:tab w:val="left" w:pos="0"/>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 Указатели номеров домов устанавливаются с левой стороны фасада - на домах, имеющих четные номера, и с правой стороны фасада - на домах, имеющих нечетные номера.</w:t>
      </w:r>
    </w:p>
    <w:p w:rsidR="00203933" w:rsidRPr="00B61903" w:rsidRDefault="00203933" w:rsidP="00203933">
      <w:pPr>
        <w:pStyle w:val="11"/>
        <w:tabs>
          <w:tab w:val="left" w:pos="0"/>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 Для предприятий (организаций), имеющих несколько строений (независимо от количества выходящих на улицу фасадов), указанные аншлаги устанавливаются в начале и в конце ряда строений.</w:t>
      </w:r>
    </w:p>
    <w:p w:rsidR="00203933" w:rsidRPr="00B61903" w:rsidRDefault="00203933" w:rsidP="00203933">
      <w:pPr>
        <w:pStyle w:val="32"/>
        <w:shd w:val="clear" w:color="auto" w:fill="auto"/>
        <w:tabs>
          <w:tab w:val="left" w:pos="0"/>
          <w:tab w:val="left" w:pos="426"/>
          <w:tab w:val="left" w:pos="1191"/>
        </w:tabs>
        <w:spacing w:after="0" w:line="240" w:lineRule="auto"/>
        <w:ind w:firstLine="709"/>
        <w:contextualSpacing/>
        <w:jc w:val="both"/>
        <w:rPr>
          <w:b w:val="0"/>
          <w:sz w:val="24"/>
          <w:szCs w:val="24"/>
        </w:rPr>
      </w:pPr>
      <w:r w:rsidRPr="00B61903">
        <w:rPr>
          <w:b w:val="0"/>
          <w:sz w:val="24"/>
          <w:szCs w:val="24"/>
        </w:rPr>
        <w:t>Изготовление, установка и содержание знаков городской информации (указателей с названиями улиц и номерами домов) осуществляется за счет средств местного бюджета, а изготовление, установка и содержание указателей границ частных владений - за счет сре</w:t>
      </w:r>
      <w:proofErr w:type="gramStart"/>
      <w:r w:rsidRPr="00B61903">
        <w:rPr>
          <w:b w:val="0"/>
          <w:sz w:val="24"/>
          <w:szCs w:val="24"/>
        </w:rPr>
        <w:t>дств вл</w:t>
      </w:r>
      <w:proofErr w:type="gramEnd"/>
      <w:r w:rsidRPr="00B61903">
        <w:rPr>
          <w:b w:val="0"/>
          <w:sz w:val="24"/>
          <w:szCs w:val="24"/>
        </w:rPr>
        <w:t xml:space="preserve">адельцев земельных участков, зданий, сооружений. </w:t>
      </w:r>
    </w:p>
    <w:p w:rsidR="00203933" w:rsidRPr="00B61903" w:rsidRDefault="00203933" w:rsidP="00203933">
      <w:pPr>
        <w:pStyle w:val="32"/>
        <w:shd w:val="clear" w:color="auto" w:fill="auto"/>
        <w:tabs>
          <w:tab w:val="left" w:pos="0"/>
          <w:tab w:val="left" w:pos="426"/>
          <w:tab w:val="left" w:pos="1191"/>
        </w:tabs>
        <w:spacing w:after="0" w:line="240" w:lineRule="auto"/>
        <w:ind w:firstLine="709"/>
        <w:contextualSpacing/>
        <w:jc w:val="both"/>
        <w:rPr>
          <w:rFonts w:eastAsia="Calibri"/>
          <w:b w:val="0"/>
          <w:sz w:val="24"/>
          <w:szCs w:val="24"/>
        </w:rPr>
      </w:pPr>
      <w:r w:rsidRPr="00B61903">
        <w:rPr>
          <w:rStyle w:val="31"/>
          <w:rFonts w:eastAsia="Calibri"/>
          <w:sz w:val="24"/>
          <w:szCs w:val="24"/>
        </w:rPr>
        <w:t>6.5.4.4. Требования к содержанию информационных конструкций на территории МОГО «Ухта».</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1) Информационные конструкции должны содержаться в технически исправном состоянии, быть очищенными от грязи и иного мусора.</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Металлические элементы информационных конструкций должны быть очищены от ржавчины и окрашены.</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 xml:space="preserve">Организациям, эксплуатирующим световые рекламы и вывески, рекомендуется обеспечить своевременную замену перегоревших </w:t>
      </w:r>
      <w:proofErr w:type="spellStart"/>
      <w:r w:rsidRPr="00B61903">
        <w:rPr>
          <w:rStyle w:val="21"/>
          <w:rFonts w:eastAsia="Calibri"/>
          <w:sz w:val="24"/>
          <w:szCs w:val="24"/>
        </w:rPr>
        <w:t>газосветовых</w:t>
      </w:r>
      <w:proofErr w:type="spellEnd"/>
      <w:r w:rsidRPr="00B61903">
        <w:rPr>
          <w:rStyle w:val="21"/>
          <w:rFonts w:eastAsia="Calibri"/>
          <w:sz w:val="24"/>
          <w:szCs w:val="24"/>
        </w:rPr>
        <w:t xml:space="preserve"> трубок и электроламп. В случае неисправности отдельных знаков рекламы или вывески рекомендуется выключать полностью.</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Не рекомендуется 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 исключением случаев размещения рекламы на информационных конструкциях, указанных в пп.3 п.6.5.4).</w:t>
      </w:r>
    </w:p>
    <w:p w:rsidR="00203933" w:rsidRPr="00B61903" w:rsidRDefault="00203933" w:rsidP="00203933">
      <w:pPr>
        <w:pStyle w:val="210"/>
        <w:shd w:val="clear" w:color="auto" w:fill="auto"/>
        <w:tabs>
          <w:tab w:val="left" w:pos="0"/>
          <w:tab w:val="left" w:pos="426"/>
          <w:tab w:val="left" w:pos="659"/>
        </w:tabs>
        <w:spacing w:after="0" w:line="240" w:lineRule="auto"/>
        <w:ind w:firstLine="709"/>
        <w:contextualSpacing/>
        <w:rPr>
          <w:rFonts w:eastAsia="Calibri"/>
          <w:sz w:val="24"/>
          <w:szCs w:val="24"/>
        </w:rPr>
      </w:pPr>
      <w:r w:rsidRPr="00B61903">
        <w:rPr>
          <w:rStyle w:val="21"/>
          <w:rFonts w:eastAsia="Calibri"/>
          <w:sz w:val="24"/>
          <w:szCs w:val="24"/>
        </w:rPr>
        <w:t>2) Информационные конструкции подлежат промывке и очистке от грязи и мусора.</w:t>
      </w:r>
    </w:p>
    <w:p w:rsidR="00203933" w:rsidRPr="00B61903" w:rsidRDefault="00203933" w:rsidP="00203933">
      <w:pPr>
        <w:pStyle w:val="210"/>
        <w:shd w:val="clear" w:color="auto" w:fill="auto"/>
        <w:tabs>
          <w:tab w:val="left" w:pos="0"/>
          <w:tab w:val="left" w:pos="426"/>
        </w:tabs>
        <w:spacing w:after="0" w:line="240" w:lineRule="auto"/>
        <w:ind w:firstLine="709"/>
        <w:contextualSpacing/>
        <w:rPr>
          <w:rFonts w:eastAsia="Calibri"/>
          <w:sz w:val="24"/>
          <w:szCs w:val="24"/>
        </w:rPr>
      </w:pPr>
      <w:r w:rsidRPr="00B61903">
        <w:rPr>
          <w:rStyle w:val="21"/>
          <w:rFonts w:eastAsia="Calibri"/>
          <w:sz w:val="24"/>
          <w:szCs w:val="24"/>
        </w:rPr>
        <w:t>Очистка информационных конструкций от грязи и мусора проводится по мере необходимости (по мере загрязнения информационной конструкции).</w:t>
      </w:r>
    </w:p>
    <w:p w:rsidR="00203933" w:rsidRPr="00B61903" w:rsidRDefault="00203933" w:rsidP="00203933">
      <w:pPr>
        <w:pStyle w:val="11"/>
        <w:shd w:val="clear" w:color="auto" w:fill="auto"/>
        <w:tabs>
          <w:tab w:val="left" w:pos="0"/>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6.5.5. Требования к содержанию фасадов объектов культурного наследия, либо объектов находящихся в перечне зданий и сооружений, имеющих историческую ценность для города и горожан.</w:t>
      </w:r>
    </w:p>
    <w:p w:rsidR="00203933" w:rsidRPr="00B61903" w:rsidRDefault="00203933" w:rsidP="00203933">
      <w:pPr>
        <w:pStyle w:val="11"/>
        <w:shd w:val="clear" w:color="auto" w:fill="auto"/>
        <w:tabs>
          <w:tab w:val="left" w:pos="0"/>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 Изменение фасадов объектов культурного наследия, необходимо производить по проекту согласованному в органе, уполномоченном по вопросам культурного наследия.</w:t>
      </w:r>
    </w:p>
    <w:p w:rsidR="00203933" w:rsidRPr="00B61903" w:rsidRDefault="00203933" w:rsidP="00203933">
      <w:pPr>
        <w:pStyle w:val="11"/>
        <w:shd w:val="clear" w:color="auto" w:fill="auto"/>
        <w:tabs>
          <w:tab w:val="left" w:pos="0"/>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2) Изменение фасадов объектов, находящихся в перечне зданий и сооружений, имеющих историческую ценность для города и горожан, утвержденным постановлением </w:t>
      </w:r>
      <w:r w:rsidRPr="00B61903">
        <w:rPr>
          <w:rFonts w:ascii="Times New Roman" w:hAnsi="Times New Roman" w:cs="Times New Roman"/>
          <w:color w:val="auto"/>
          <w:sz w:val="24"/>
          <w:szCs w:val="24"/>
        </w:rPr>
        <w:lastRenderedPageBreak/>
        <w:t>администрации МОГО «Ухта», а так же объектов попадающих в охранную зону объектов культурного наследия необходимо производить по проекту, согласованному в администрации МОГО «Ухта».</w:t>
      </w:r>
    </w:p>
    <w:p w:rsidR="00203933" w:rsidRPr="00B61903" w:rsidRDefault="00203933" w:rsidP="00203933">
      <w:pPr>
        <w:tabs>
          <w:tab w:val="left" w:pos="426"/>
        </w:tabs>
        <w:ind w:firstLine="709"/>
        <w:jc w:val="both"/>
        <w:rPr>
          <w:rStyle w:val="blk"/>
          <w:rFonts w:eastAsia="Arial Unicode MS"/>
          <w:sz w:val="24"/>
          <w:szCs w:val="24"/>
        </w:rPr>
      </w:pPr>
      <w:r w:rsidRPr="00B61903">
        <w:rPr>
          <w:sz w:val="24"/>
          <w:szCs w:val="24"/>
        </w:rPr>
        <w:t xml:space="preserve">3) Проектная документация по капитальному ремонту, реконструкции, реставрации на объектах культурного наследия должна выполняться организациями, имеющими соответствующие лицензии. </w:t>
      </w:r>
    </w:p>
    <w:p w:rsidR="00203933" w:rsidRPr="00B61903" w:rsidRDefault="00203933" w:rsidP="00203933">
      <w:pPr>
        <w:pStyle w:val="11"/>
        <w:shd w:val="clear" w:color="auto" w:fill="auto"/>
        <w:tabs>
          <w:tab w:val="left" w:pos="0"/>
          <w:tab w:val="left" w:pos="426"/>
        </w:tabs>
        <w:spacing w:after="0" w:line="240" w:lineRule="auto"/>
        <w:ind w:firstLine="709"/>
        <w:contextualSpacing/>
        <w:jc w:val="both"/>
        <w:rPr>
          <w:rFonts w:ascii="Times New Roman" w:hAnsi="Times New Roman" w:cs="Times New Roman"/>
          <w:bCs/>
          <w:color w:val="auto"/>
          <w:kern w:val="36"/>
          <w:sz w:val="24"/>
          <w:szCs w:val="24"/>
        </w:rPr>
      </w:pPr>
      <w:r w:rsidRPr="00B61903">
        <w:rPr>
          <w:rFonts w:ascii="Times New Roman" w:hAnsi="Times New Roman" w:cs="Times New Roman"/>
          <w:color w:val="auto"/>
          <w:sz w:val="24"/>
          <w:szCs w:val="24"/>
        </w:rPr>
        <w:t>4) Не допускается установка рекламных конструкций всех типов на объектах культурного наследия, на прилегающих к ним территориях, а также на территориях их охранных зон, за исключением временных рекламных конструкций на период проведения на территории исторического центра города разовых, краткосрочных, централизованных мероприятий.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6.6. Кровли. </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proofErr w:type="gramStart"/>
      <w:r w:rsidRPr="00B61903">
        <w:rPr>
          <w:rFonts w:ascii="Times New Roman" w:hAnsi="Times New Roman" w:cs="Times New Roman"/>
          <w:color w:val="auto"/>
          <w:sz w:val="24"/>
          <w:szCs w:val="24"/>
        </w:rPr>
        <w:t>В зимнее время должна своевременно производиться очистка крыш, козырьков от снега, удаление ледяных сосулек и наростов с карнизов, балконов, с установкой ограждающей ленты по периметру дома на расстоянии от стены здания не менее 5 м. При необходимости, либо невозможности установить ограждение, допускается перекрытие прохода опасного места, но не более чем на 6 часов.</w:t>
      </w:r>
      <w:proofErr w:type="gramEnd"/>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Очистка от </w:t>
      </w:r>
      <w:proofErr w:type="spellStart"/>
      <w:r w:rsidRPr="00B61903">
        <w:rPr>
          <w:rFonts w:ascii="Times New Roman" w:hAnsi="Times New Roman" w:cs="Times New Roman"/>
          <w:color w:val="auto"/>
          <w:sz w:val="24"/>
          <w:szCs w:val="24"/>
        </w:rPr>
        <w:t>наледеобразований</w:t>
      </w:r>
      <w:proofErr w:type="spellEnd"/>
      <w:r w:rsidRPr="00B61903">
        <w:rPr>
          <w:rFonts w:ascii="Times New Roman" w:hAnsi="Times New Roman" w:cs="Times New Roman"/>
          <w:color w:val="auto"/>
          <w:sz w:val="24"/>
          <w:szCs w:val="24"/>
        </w:rPr>
        <w:t>, сосулек и снежных свесов с кровель зданий на сторонах, выходящих на пешеходные зоны, производится незамедлительно по мере их образования с предварительной установкой ограждения опасных участков и размещением объявлений «Опасная зона. Возможен сход снега».</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Кровли с наружным водоотводом очищаются от снега, не допуская его накопления более 30 см.</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Очистка кровли зданий от снега, сосулек и наледи со сбросом на тротуары допускается только в светлое время суток с поверхности ската кровли, обращенного в сторону улицы. </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Запрещается сбрасывать снег, лед и мусор в воронки водосточных труб. Сброшенные с крыш снег и лёд укладываются в общий вал, который должен быть убран в течение 24 часов с момента окончания работ, а около входов в здания – немедленно. </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203933" w:rsidRPr="00B61903" w:rsidRDefault="00203933" w:rsidP="005200B0">
      <w:pPr>
        <w:pStyle w:val="11"/>
        <w:numPr>
          <w:ilvl w:val="0"/>
          <w:numId w:val="4"/>
        </w:numPr>
        <w:shd w:val="clear" w:color="auto" w:fill="auto"/>
        <w:tabs>
          <w:tab w:val="left" w:pos="426"/>
          <w:tab w:val="left" w:pos="459"/>
          <w:tab w:val="left" w:pos="1134"/>
        </w:tabs>
        <w:spacing w:after="0" w:line="240" w:lineRule="auto"/>
        <w:ind w:left="0"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203933" w:rsidRPr="00B61903" w:rsidRDefault="00203933" w:rsidP="005200B0">
      <w:pPr>
        <w:pStyle w:val="11"/>
        <w:tabs>
          <w:tab w:val="left" w:pos="0"/>
          <w:tab w:val="left" w:pos="426"/>
          <w:tab w:val="left" w:pos="1134"/>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10) При сбрасывании снега и наледи, скалывании сосулек, производстве ремонтных и иных работ на кровле должны быть приняты меры по ограждению опасных участков, с размещением объявлений «опасная зона»; меры, обеспечивающие сохранность деревьев и кустарников, воздушных линий электроснабжения, освещения и связи, светофорных объектов, растяжек, рекламных конструкций, дорожных знаков, таксофонов, декоративной отделки и инженерных элементов зданий, установленных в соответствии с нормативными требованиями. В случае повреждения указанных элементов они подлежат </w:t>
      </w:r>
      <w:r w:rsidRPr="00B61903">
        <w:rPr>
          <w:rFonts w:ascii="Times New Roman" w:hAnsi="Times New Roman" w:cs="Times New Roman"/>
          <w:color w:val="auto"/>
          <w:sz w:val="24"/>
          <w:szCs w:val="24"/>
        </w:rPr>
        <w:lastRenderedPageBreak/>
        <w:t xml:space="preserve">восстановлению за счет лица, осуществлявшего очистку кровли и допустившего повреждения.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7. СОДЕРЖАНИЕ ОБЪЕКТОВ ВНЕШНЕГО БЛАГОУСТРОЙСТВА</w:t>
      </w:r>
    </w:p>
    <w:p w:rsidR="00203933" w:rsidRPr="00B61903" w:rsidRDefault="00203933" w:rsidP="00203933">
      <w:pPr>
        <w:pStyle w:val="11"/>
        <w:shd w:val="clear" w:color="auto" w:fill="auto"/>
        <w:tabs>
          <w:tab w:val="left" w:pos="426"/>
          <w:tab w:val="left" w:pos="1187"/>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18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7.1. В отношении объектов внешнего благоустройства, расположенных на территории МОГО «Ухта», находящихся в муниципальной собственности, эксплуатацию, ремонт и замену объектов внешнего благоустройства осуществляет администрация МОГО «Ухта». Объекты внешнего благоустройства, расположенные в пределах земельных участков собственников, владельцев и пользователей зданий, пользователи земельных участков, закрепленной за ними прилегающей территории, должны содержаться в надлежащем виде, обеспечивать своевременный ремонт и замену.</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7.2. Все объекты внешнего благоустройства должны эксплуатироваться по своему назначению. Запрещается использовать объекты внешнего благоустройства для организации торговли или хранения предметов, размещения рекламных конструкций, вывесок, афиш и агитационных материалов, крепления растяжек, распития спиртных напитков. Расклейка газет, плакатов, афиш, различного рода объявлений и реклам разрешается только на специально установленных рекламных тумбах.</w:t>
      </w:r>
    </w:p>
    <w:p w:rsidR="00203933" w:rsidRPr="00B61903" w:rsidRDefault="00203933" w:rsidP="00203933">
      <w:pPr>
        <w:pStyle w:val="11"/>
        <w:shd w:val="clear" w:color="auto" w:fill="auto"/>
        <w:tabs>
          <w:tab w:val="left" w:pos="426"/>
          <w:tab w:val="left" w:pos="11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7.3. Объекты внешнего благоустройства, выполненные из черного металла или дерева, должны ежегодно окрашиваться. Объекты внешнего благоустройства, выполненные из камня или бетона, подлежат ежегодной побелке или окрашиванию, за исключением случаев использования естественного цвета камня или дерева в декоративной отделке.</w:t>
      </w:r>
    </w:p>
    <w:p w:rsidR="00203933" w:rsidRPr="00B61903" w:rsidRDefault="00203933" w:rsidP="00203933">
      <w:pPr>
        <w:pStyle w:val="11"/>
        <w:shd w:val="clear" w:color="auto" w:fill="auto"/>
        <w:tabs>
          <w:tab w:val="left" w:pos="426"/>
          <w:tab w:val="left" w:pos="11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7.4. Уличная, садово-парковая мебель должна содержаться в исправном состоянии, обеспечивающем безопасное использование.</w:t>
      </w:r>
    </w:p>
    <w:p w:rsidR="00203933" w:rsidRPr="00B61903" w:rsidRDefault="00203933" w:rsidP="00203933">
      <w:pPr>
        <w:pStyle w:val="11"/>
        <w:shd w:val="clear" w:color="auto" w:fill="auto"/>
        <w:tabs>
          <w:tab w:val="left" w:pos="426"/>
          <w:tab w:val="left" w:pos="124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7.5. Урны, расположенные на пешеходных зонах вдоль улиц и дорог, подлежат своевременной очистке, но не реже чем 1 раз в сутки. Урны, расположенные в парковых зонах и в пределах дворовых территорий, должны очищаться по мере накопления, но не реже чем 1 раз в 3 дня - в летний период уборки, 1 раз в неделю - в зимний период уборки.</w:t>
      </w:r>
    </w:p>
    <w:p w:rsidR="00203933" w:rsidRPr="00B61903" w:rsidRDefault="00203933" w:rsidP="00203933">
      <w:pPr>
        <w:pStyle w:val="11"/>
        <w:shd w:val="clear" w:color="auto" w:fill="auto"/>
        <w:tabs>
          <w:tab w:val="left" w:pos="426"/>
          <w:tab w:val="left" w:pos="118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7.6. Все урны независимо от места расположения и формы собственности в летний период уборки должны использоваться с пластиковым мешком в урне.</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7.7. Запрещается самовольное размещение на городских территориях разного рода хозяйственных и вспомогательных построек (дровяных сараев, будок, гаражей, голубятен, теплиц и прочее).</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8. СОДЕРЖАНИЕ ТЕРРИТОРИЙ МОГО «УХТА» ПРИ СТРОИТЕЛЬСТВЕ, РЕКОНСТРУКЦИИ, КАПИТАЛЬНОМ РЕМОНТЕ ОБЪЕКТОВ</w:t>
      </w: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КАПИТАЛЬНОГО СТРОИТЕЛЬСТВА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8.1. Настоящий раздел регулирует правоотношения, связанные с содержанием строительных площадок, ограждений строительных площадок, путей подъезда к строительным площадкам и территории, предоставленной в установленном порядке под строительство.</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8.2. Все строительные площадки должны быть ограждены. Конструкция ограждения должна быть сборно-разборной и удовлетворять следующим требованиям:</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высота ограждения строительной площадки не менее </w:t>
      </w:r>
      <w:smartTag w:uri="urn:schemas-microsoft-com:office:smarttags" w:element="metricconverter">
        <w:smartTagPr>
          <w:attr w:name="ProductID" w:val="1,6 метра"/>
        </w:smartTagPr>
        <w:r w:rsidRPr="00B61903">
          <w:rPr>
            <w:rFonts w:ascii="Times New Roman" w:hAnsi="Times New Roman" w:cs="Times New Roman"/>
            <w:color w:val="auto"/>
            <w:sz w:val="24"/>
            <w:szCs w:val="24"/>
          </w:rPr>
          <w:t>1,6 метра</w:t>
        </w:r>
      </w:smartTag>
      <w:r w:rsidRPr="00B61903">
        <w:rPr>
          <w:rFonts w:ascii="Times New Roman" w:hAnsi="Times New Roman" w:cs="Times New Roman"/>
          <w:color w:val="auto"/>
          <w:sz w:val="24"/>
          <w:szCs w:val="24"/>
        </w:rPr>
        <w:t xml:space="preserve">, участков производства земляных работ - не менее </w:t>
      </w:r>
      <w:smartTag w:uri="urn:schemas-microsoft-com:office:smarttags" w:element="metricconverter">
        <w:smartTagPr>
          <w:attr w:name="ProductID" w:val="1,2 метра"/>
        </w:smartTagPr>
        <w:r w:rsidRPr="00B61903">
          <w:rPr>
            <w:rFonts w:ascii="Times New Roman" w:hAnsi="Times New Roman" w:cs="Times New Roman"/>
            <w:color w:val="auto"/>
            <w:sz w:val="24"/>
            <w:szCs w:val="24"/>
          </w:rPr>
          <w:t>1,2 метра</w:t>
        </w:r>
      </w:smartTag>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ограждения, примыкающие к местам массового прохода людей, должны иметь высоту не менее </w:t>
      </w:r>
      <w:smartTag w:uri="urn:schemas-microsoft-com:office:smarttags" w:element="metricconverter">
        <w:smartTagPr>
          <w:attr w:name="ProductID" w:val="2 метров"/>
        </w:smartTagPr>
        <w:r w:rsidRPr="00B61903">
          <w:rPr>
            <w:rFonts w:ascii="Times New Roman" w:hAnsi="Times New Roman" w:cs="Times New Roman"/>
            <w:color w:val="auto"/>
            <w:sz w:val="24"/>
            <w:szCs w:val="24"/>
          </w:rPr>
          <w:t>2 метров</w:t>
        </w:r>
      </w:smartTag>
      <w:r w:rsidRPr="00B61903">
        <w:rPr>
          <w:rFonts w:ascii="Times New Roman" w:hAnsi="Times New Roman" w:cs="Times New Roman"/>
          <w:color w:val="auto"/>
          <w:sz w:val="24"/>
          <w:szCs w:val="24"/>
        </w:rPr>
        <w:t xml:space="preserve"> и быть оборудованы сплошным козырьком;</w:t>
      </w:r>
    </w:p>
    <w:p w:rsidR="00203933" w:rsidRPr="00B61903" w:rsidRDefault="00203933" w:rsidP="00203933">
      <w:pPr>
        <w:pStyle w:val="11"/>
        <w:shd w:val="clear" w:color="auto" w:fill="auto"/>
        <w:tabs>
          <w:tab w:val="left" w:pos="426"/>
          <w:tab w:val="left" w:pos="110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защитный козырек, установленный   по верху ограждений,  должен полностью перекрывать ширину тротуара; </w:t>
      </w:r>
    </w:p>
    <w:p w:rsidR="00203933" w:rsidRPr="00B61903" w:rsidRDefault="00203933" w:rsidP="00203933">
      <w:pPr>
        <w:pStyle w:val="11"/>
        <w:shd w:val="clear" w:color="auto" w:fill="auto"/>
        <w:tabs>
          <w:tab w:val="left" w:pos="426"/>
          <w:tab w:val="left" w:pos="109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ширина тротуара со стороны проезжей части должна быть не менее 1,2 м.;</w:t>
      </w:r>
    </w:p>
    <w:p w:rsidR="00203933" w:rsidRPr="00B61903" w:rsidRDefault="00203933" w:rsidP="00203933">
      <w:pPr>
        <w:pStyle w:val="11"/>
        <w:shd w:val="clear" w:color="auto" w:fill="auto"/>
        <w:tabs>
          <w:tab w:val="left" w:pos="426"/>
          <w:tab w:val="left" w:pos="109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 козырек должен выдерживать действие снеговой нагрузки, а также нагрузки от падения одиночных  мелких предметов;       </w:t>
      </w:r>
    </w:p>
    <w:p w:rsidR="00203933" w:rsidRPr="00B61903" w:rsidRDefault="00203933" w:rsidP="00203933">
      <w:pPr>
        <w:pStyle w:val="11"/>
        <w:shd w:val="clear" w:color="auto" w:fill="auto"/>
        <w:tabs>
          <w:tab w:val="left" w:pos="426"/>
          <w:tab w:val="left" w:pos="109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ограждения не должны иметь проемов, кроме ворот и калиток, контролируемых в течение рабочего времени и запираемых после его окончания;</w:t>
      </w:r>
    </w:p>
    <w:p w:rsidR="00203933" w:rsidRPr="00B61903" w:rsidRDefault="00203933" w:rsidP="00203933">
      <w:pPr>
        <w:pStyle w:val="11"/>
        <w:shd w:val="clear" w:color="auto" w:fill="auto"/>
        <w:tabs>
          <w:tab w:val="left" w:pos="426"/>
          <w:tab w:val="left" w:pos="109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ограждения должны содержаться в чистом и исправном состоянии, без повреждений и вертикальных отклонений. Повреждения ограждений необходимо устранять в течение суток с момента повреждения;</w:t>
      </w:r>
    </w:p>
    <w:p w:rsidR="00203933" w:rsidRPr="00B61903" w:rsidRDefault="00203933" w:rsidP="00203933">
      <w:pPr>
        <w:pStyle w:val="11"/>
        <w:shd w:val="clear" w:color="auto" w:fill="auto"/>
        <w:tabs>
          <w:tab w:val="left" w:pos="426"/>
          <w:tab w:val="left" w:pos="109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на ограждении необходимо устанавливать предупредительные надписи и знаки, в темное время суток  проезды и подходы к строительной площадке должны быть освещены.</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8.3. В местах перехода через траншеи, ямы, канавы должны устанавливаться переходные мостики в соответствии с установленными требованиями. Повреждения на переходных мостиках должны быть устранены в течение суток с момента повреждения.</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8.4. Подъездные пути к строительной площадке должны иметь твердое не пылящее покрытие.</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8.5. Строительная площадка должна быть оборудована пунктом мойки колес автотранспорта. Мойка должна быть установлена у въезда на стройплощадку, иметь твердое покрытие и систему сбора грязной воды. При отсутствии временного подключения к канализации мойка должна иметь систему регенерации воды или бак-накопитель грязной воды. </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Данные требования распространяются на карьеры, полигоны и иные объекты, с которых  осуществляется вывоз материалов.  </w:t>
      </w:r>
    </w:p>
    <w:p w:rsidR="00203933" w:rsidRPr="00B61903" w:rsidRDefault="00203933" w:rsidP="00203933">
      <w:pPr>
        <w:pStyle w:val="11"/>
        <w:shd w:val="clear" w:color="auto" w:fill="auto"/>
        <w:tabs>
          <w:tab w:val="left" w:pos="426"/>
          <w:tab w:val="left" w:pos="127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8.6. Выезд автотранспорта допускается только через пункт мойки колес. Запрещается вынос грунта и грязи колесами автотранспорта на городскую территорию.</w:t>
      </w:r>
    </w:p>
    <w:p w:rsidR="00203933" w:rsidRPr="00B61903" w:rsidRDefault="00203933" w:rsidP="00203933">
      <w:pPr>
        <w:pStyle w:val="11"/>
        <w:shd w:val="clear" w:color="auto" w:fill="auto"/>
        <w:tabs>
          <w:tab w:val="left" w:pos="426"/>
          <w:tab w:val="left" w:pos="128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8.7. </w:t>
      </w:r>
      <w:proofErr w:type="gramStart"/>
      <w:r w:rsidRPr="00B61903">
        <w:rPr>
          <w:rFonts w:ascii="Times New Roman" w:hAnsi="Times New Roman" w:cs="Times New Roman"/>
          <w:color w:val="auto"/>
          <w:sz w:val="24"/>
          <w:szCs w:val="24"/>
        </w:rPr>
        <w:t xml:space="preserve">На период осуществления строительства (до прекращения в установленном порядке земельных отношений), застройщик осуществляет уборку и содержание территории в пределах  5-метровой зоны от границ земельного участка, предоставленного для осуществления строительства, а также осуществляет ежедневную очистку и содержание в надлежащем виде участка дороги основной магистрали по длине </w:t>
      </w:r>
      <w:smartTag w:uri="urn:schemas-microsoft-com:office:smarttags" w:element="metricconverter">
        <w:smartTagPr>
          <w:attr w:name="ProductID" w:val="50 метров"/>
        </w:smartTagPr>
        <w:r w:rsidRPr="00B61903">
          <w:rPr>
            <w:rFonts w:ascii="Times New Roman" w:hAnsi="Times New Roman" w:cs="Times New Roman"/>
            <w:color w:val="auto"/>
            <w:sz w:val="24"/>
            <w:szCs w:val="24"/>
          </w:rPr>
          <w:t>50 метров</w:t>
        </w:r>
      </w:smartTag>
      <w:r w:rsidRPr="00B61903">
        <w:rPr>
          <w:rFonts w:ascii="Times New Roman" w:hAnsi="Times New Roman" w:cs="Times New Roman"/>
          <w:color w:val="auto"/>
          <w:sz w:val="24"/>
          <w:szCs w:val="24"/>
        </w:rPr>
        <w:t xml:space="preserve"> в обе стороны от въездов на строительный объект.</w:t>
      </w:r>
      <w:proofErr w:type="gramEnd"/>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8.8. В случае сохранения в зоне строительства зеленых насаждений должны приниматься меры по их защите. При необходимости деревья следует ограждать щитами на высоту </w:t>
      </w:r>
      <w:smartTag w:uri="urn:schemas-microsoft-com:office:smarttags" w:element="metricconverter">
        <w:smartTagPr>
          <w:attr w:name="ProductID" w:val="2 метра"/>
        </w:smartTagPr>
        <w:r w:rsidRPr="00B61903">
          <w:rPr>
            <w:rFonts w:ascii="Times New Roman" w:hAnsi="Times New Roman" w:cs="Times New Roman"/>
            <w:color w:val="auto"/>
            <w:sz w:val="24"/>
            <w:szCs w:val="24"/>
          </w:rPr>
          <w:t>2 метра</w:t>
        </w:r>
      </w:smartTag>
      <w:r w:rsidRPr="00B61903">
        <w:rPr>
          <w:rFonts w:ascii="Times New Roman" w:hAnsi="Times New Roman" w:cs="Times New Roman"/>
          <w:color w:val="auto"/>
          <w:sz w:val="24"/>
          <w:szCs w:val="24"/>
        </w:rPr>
        <w:t xml:space="preserve">. Застройщик должен выполнять мероприятия по охране и содержанию зеленых насаждений в соответствии с законодательством Российской Федерации, </w:t>
      </w:r>
      <w:proofErr w:type="gramStart"/>
      <w:r w:rsidRPr="00B61903">
        <w:rPr>
          <w:rFonts w:ascii="Times New Roman" w:hAnsi="Times New Roman" w:cs="Times New Roman"/>
          <w:color w:val="auto"/>
          <w:sz w:val="24"/>
          <w:szCs w:val="24"/>
        </w:rPr>
        <w:t>действующими</w:t>
      </w:r>
      <w:proofErr w:type="gramEnd"/>
      <w:r w:rsidRPr="00B61903">
        <w:rPr>
          <w:rFonts w:ascii="Times New Roman" w:hAnsi="Times New Roman" w:cs="Times New Roman"/>
          <w:color w:val="auto"/>
          <w:sz w:val="24"/>
          <w:szCs w:val="24"/>
        </w:rPr>
        <w:t xml:space="preserve"> в данной сфере.</w:t>
      </w:r>
    </w:p>
    <w:p w:rsidR="00203933" w:rsidRPr="00B61903" w:rsidRDefault="00203933" w:rsidP="00203933">
      <w:pPr>
        <w:pStyle w:val="11"/>
        <w:shd w:val="clear" w:color="auto" w:fill="auto"/>
        <w:tabs>
          <w:tab w:val="left" w:pos="426"/>
          <w:tab w:val="left" w:pos="128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8.9. Сбор и вывоз строительного мусора с территории строительной площадки осуществляются путем установки специальных контейнеров и организации вывоза мусора с привлечением специализированной организации, имеющей соответствующую лицензию.</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8.10. Запрещается складирование мусора в навал или сжигание его непосредственно на территории стройплощадки.</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8.11. Складирование материалов и оборудования следует производить только в пределах строительных площадок, зоны производства работ или в соответствии с утвержденным проектом.</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8.12. При перевозке сыпучих и жидких материалов, а также отходов животного происхождения должны соблюдаться следующие требования:</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кузова, перевозящие сыпучие материалы, накрываются тентовым материалом,</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кузова, цистерны, перевозящие жидкие материалы и отходы животного происхождения, должны быть герметичными.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9. СОДЕРЖАНИЕ ИНЖЕНЕРНЫХ КОММУНИКАЦИЙ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 xml:space="preserve">9.1. </w:t>
      </w:r>
      <w:proofErr w:type="gramStart"/>
      <w:r w:rsidRPr="00B61903">
        <w:rPr>
          <w:rFonts w:ascii="Times New Roman" w:hAnsi="Times New Roman" w:cs="Times New Roman"/>
          <w:color w:val="auto"/>
          <w:sz w:val="24"/>
          <w:szCs w:val="24"/>
        </w:rPr>
        <w:t>Настоящий раздел регулирует правоотношения, связанные с содержанием конструктивных элементов наружных инженерных систем (теплоснабжения, горячего и холодного водоснабжения, водоотведения, ливневой канализации, газоснабжения, электроснабжения всех уровней напряжения), расположенных на (над) поверхности земли, а также зданий (сооружений), связанных с эксплуатацией инженерных систем (подстанции, насосные, распределительные пункты и пр.).</w:t>
      </w:r>
      <w:proofErr w:type="gramEnd"/>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9.2. Объекты инженерных систем должны содержаться в исправном состоянии и быть безопасны для других городских объектов и находящихся рядом граждан. Эксплуатация объектов инженерных сетей не должна приводить к загрязнению прилегающей территории, нарушению покрытия, герметизации объекта.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9.2.1. Смотровые и </w:t>
      </w:r>
      <w:proofErr w:type="spellStart"/>
      <w:r w:rsidRPr="00B61903">
        <w:rPr>
          <w:rFonts w:ascii="Times New Roman" w:hAnsi="Times New Roman" w:cs="Times New Roman"/>
          <w:color w:val="auto"/>
          <w:sz w:val="24"/>
          <w:szCs w:val="24"/>
        </w:rPr>
        <w:t>дождеприемные</w:t>
      </w:r>
      <w:proofErr w:type="spellEnd"/>
      <w:r w:rsidRPr="00B61903">
        <w:rPr>
          <w:rFonts w:ascii="Times New Roman" w:hAnsi="Times New Roman" w:cs="Times New Roman"/>
          <w:color w:val="auto"/>
          <w:sz w:val="24"/>
          <w:szCs w:val="24"/>
        </w:rPr>
        <w:t xml:space="preserve"> колодцы, колодцы инженерных коммуникаций, люки должны содержаться в закрытом и исправном состоянии, обеспечивающем безопасное движение транспорта и пешеходов.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9.2.2. 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9.2.3. Содержание и ремонт колодцев, камер, других устройств на трассах инженерных коммуникаций в надземном и подземном исполнении обеспечивает их правообладатель. При проседании или провале грунта по трассе инженерных коммуникаций при возникновении внештатных ситуаций на оборудовании, восстановление земельного участка и поврежденных элементов благоустройства обеспечивает правообладатель инженерных коммуникаций за счет собственных средств.</w:t>
      </w:r>
    </w:p>
    <w:p w:rsidR="00203933" w:rsidRPr="00B61903" w:rsidRDefault="00203933" w:rsidP="00203933">
      <w:pPr>
        <w:pStyle w:val="11"/>
        <w:shd w:val="clear" w:color="auto" w:fill="auto"/>
        <w:tabs>
          <w:tab w:val="left" w:pos="426"/>
          <w:tab w:val="left" w:pos="131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9.3. Эксплуатация объектов инженерных систем не должна приводить к загрязнению окружающей территории вытекающей водой или иными жидкостями. В случае аварийного истечения жидкости утечка должна быть ликвидирована в течение суток с отводом жидкости или её откачкой. В зимний период к ликвидации образовавшегося в результате утечки обледенения необходимо приступать немедленно. После устранения утечки места обледенения должны быть приведены в безопасное состояние для граждан и транспорта в течение 12 часов.</w:t>
      </w:r>
    </w:p>
    <w:p w:rsidR="00203933" w:rsidRPr="00B61903" w:rsidRDefault="00203933" w:rsidP="00203933">
      <w:pPr>
        <w:pStyle w:val="11"/>
        <w:shd w:val="clear" w:color="auto" w:fill="auto"/>
        <w:tabs>
          <w:tab w:val="left" w:pos="426"/>
          <w:tab w:val="left" w:pos="130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9.4. Объекты инженерных систем должны иметь опрятный внешний вид, быть окрашены, побелены либо иметь иное покрытие.</w:t>
      </w:r>
    </w:p>
    <w:p w:rsidR="00203933" w:rsidRPr="00B61903" w:rsidRDefault="00203933" w:rsidP="00203933">
      <w:pPr>
        <w:pStyle w:val="11"/>
        <w:shd w:val="clear" w:color="auto" w:fill="auto"/>
        <w:tabs>
          <w:tab w:val="left" w:pos="426"/>
          <w:tab w:val="left" w:pos="129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9.5. Запрещается эксплуатация тепловых сетей с изоляцией волокнистыми материалами или пенополиуретановым покрытием без защитного покровного слоя.</w:t>
      </w:r>
    </w:p>
    <w:p w:rsidR="00203933" w:rsidRPr="00B61903" w:rsidRDefault="00203933" w:rsidP="00203933">
      <w:pPr>
        <w:pStyle w:val="11"/>
        <w:shd w:val="clear" w:color="auto" w:fill="auto"/>
        <w:tabs>
          <w:tab w:val="left" w:pos="426"/>
          <w:tab w:val="left" w:pos="108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9.6. Запрещается использовать объекты инженерных систем для организации торговли, для размещения с нарушением установленного порядка рекламы, вывесок, афиш, объявлений, крепления растяжек, распития спиртных напитков.</w:t>
      </w:r>
    </w:p>
    <w:p w:rsidR="00203933" w:rsidRPr="00B61903" w:rsidRDefault="00203933" w:rsidP="00203933">
      <w:pPr>
        <w:pStyle w:val="11"/>
        <w:shd w:val="clear" w:color="auto" w:fill="auto"/>
        <w:tabs>
          <w:tab w:val="left" w:pos="426"/>
          <w:tab w:val="left" w:pos="128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9.7. Запрещается посадка деревьев и кустов, установка стационарных объектов наружной рекламы и информации или объектов внешнего благоустройства над подземными инженерными коммуникациями и в их защитной зоне.</w:t>
      </w:r>
    </w:p>
    <w:p w:rsidR="00203933" w:rsidRPr="00B61903" w:rsidRDefault="00203933" w:rsidP="00203933">
      <w:pPr>
        <w:pStyle w:val="11"/>
        <w:shd w:val="clear" w:color="auto" w:fill="auto"/>
        <w:tabs>
          <w:tab w:val="left" w:pos="426"/>
          <w:tab w:val="left" w:pos="108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9.8. Запрещается сброс мусора и поверхностных вод всех видов в колодцы инженерных коммуникаций.</w:t>
      </w:r>
    </w:p>
    <w:p w:rsidR="00203933" w:rsidRPr="00B61903" w:rsidRDefault="00203933" w:rsidP="00203933">
      <w:pPr>
        <w:pStyle w:val="11"/>
        <w:shd w:val="clear" w:color="auto" w:fill="auto"/>
        <w:tabs>
          <w:tab w:val="left" w:pos="426"/>
          <w:tab w:val="left" w:pos="131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9.9. Запрещается сброс мусора и стоков, кроме ливневых и талых вод, в дождеприемники ливневой канализации, за исключением отвода вод, образующихся при устранении утечек и аварий на инженерных коммуникациях. Сброс загрязненных стоков в системы ливневой канализации при этом возможен только при условии возмещения затрат со стороны владельца сетей с утечкой владельцу сетей ливневой канализации.</w:t>
      </w:r>
    </w:p>
    <w:p w:rsidR="00203933" w:rsidRPr="00B61903" w:rsidRDefault="00203933" w:rsidP="00203933">
      <w:pPr>
        <w:pStyle w:val="11"/>
        <w:shd w:val="clear" w:color="auto" w:fill="auto"/>
        <w:tabs>
          <w:tab w:val="left" w:pos="426"/>
          <w:tab w:val="left" w:pos="131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9.10. На зимний период обеспечивается консервация решеток ливневой канализации.</w:t>
      </w:r>
    </w:p>
    <w:p w:rsidR="00203933" w:rsidRPr="00B61903" w:rsidRDefault="00203933" w:rsidP="00203933">
      <w:pPr>
        <w:pStyle w:val="11"/>
        <w:shd w:val="clear" w:color="auto" w:fill="auto"/>
        <w:tabs>
          <w:tab w:val="left" w:pos="426"/>
          <w:tab w:val="left" w:pos="74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9.11. Мостки, оборудованные через воздушный (надземный) трубопровод инженерных сетей, предназначенные для передвижения людей, в случае отсутствия </w:t>
      </w:r>
      <w:r w:rsidRPr="00B61903">
        <w:rPr>
          <w:rFonts w:ascii="Times New Roman" w:hAnsi="Times New Roman" w:cs="Times New Roman"/>
          <w:color w:val="auto"/>
          <w:sz w:val="24"/>
          <w:szCs w:val="24"/>
        </w:rPr>
        <w:lastRenderedPageBreak/>
        <w:t>другого пути следования, обязаны содержать и обслуживать в надлежащем состоянии правообладатели инженерных сетей.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10. СОДЕРЖАНИЕ ОБЪЕКТОВ НАРУЖНОГО ОСВЕЩЕНИЯ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30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10.1. Настоящий раздел регулирует правоотношения, связанные с содержанием  конструктивных элементов сетей наружного освещения, а также зданий (сооружений), связанных с эксплуатацией данных сетей (подстанции, распределительные пункты и пр.).</w:t>
      </w:r>
    </w:p>
    <w:p w:rsidR="00203933" w:rsidRPr="00B61903" w:rsidRDefault="00203933" w:rsidP="00203933">
      <w:pPr>
        <w:pStyle w:val="11"/>
        <w:shd w:val="clear" w:color="auto" w:fill="auto"/>
        <w:tabs>
          <w:tab w:val="left" w:pos="426"/>
          <w:tab w:val="left" w:pos="135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10.2. Сети наружного освещения  должны находиться в исправном состоянии, подлежат надлежащей эксплуатации и проведению текущих и капитальных ремонтов.</w:t>
      </w:r>
    </w:p>
    <w:p w:rsidR="00203933" w:rsidRPr="00B61903" w:rsidRDefault="00203933" w:rsidP="00203933">
      <w:pPr>
        <w:pStyle w:val="11"/>
        <w:shd w:val="clear" w:color="auto" w:fill="auto"/>
        <w:tabs>
          <w:tab w:val="left" w:pos="426"/>
          <w:tab w:val="left" w:pos="135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10.3. Металлические опоры, кронштейны, шкафы подлежат окрашиванию не реже чем 1 раз в 5 лет.</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10.4.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 Для возмещения затрат за использование опор наружного освещения арендатору необходимо заключить договор с балансодержателем сетей.</w:t>
      </w:r>
    </w:p>
    <w:p w:rsidR="00203933" w:rsidRPr="00B61903" w:rsidRDefault="00203933" w:rsidP="00203933">
      <w:pPr>
        <w:pStyle w:val="11"/>
        <w:shd w:val="clear" w:color="auto" w:fill="auto"/>
        <w:tabs>
          <w:tab w:val="left" w:pos="426"/>
          <w:tab w:val="num" w:pos="480"/>
          <w:tab w:val="left" w:pos="136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10.5. Запрещается использовать объекты сетей наружного освещения (столбы, щиты, шкафы и пр.) для организации торговли, для размещения с нарушением установленного порядка рекламы, вывесок, афиш, объявлений.</w:t>
      </w:r>
    </w:p>
    <w:p w:rsidR="00203933" w:rsidRPr="00B61903" w:rsidRDefault="00203933" w:rsidP="00203933">
      <w:pPr>
        <w:pStyle w:val="11"/>
        <w:shd w:val="clear" w:color="auto" w:fill="auto"/>
        <w:tabs>
          <w:tab w:val="left" w:pos="426"/>
          <w:tab w:val="left" w:pos="134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10.6. Высота размещения светильников наружного освещения должна составлять не менее </w:t>
      </w:r>
      <w:smartTag w:uri="urn:schemas-microsoft-com:office:smarttags" w:element="metricconverter">
        <w:smartTagPr>
          <w:attr w:name="ProductID" w:val="2,5 метров"/>
        </w:smartTagPr>
        <w:r w:rsidRPr="00B61903">
          <w:rPr>
            <w:rFonts w:ascii="Times New Roman" w:hAnsi="Times New Roman" w:cs="Times New Roman"/>
            <w:color w:val="auto"/>
            <w:sz w:val="24"/>
            <w:szCs w:val="24"/>
          </w:rPr>
          <w:t>2,5 метров</w:t>
        </w:r>
      </w:smartTag>
      <w:r w:rsidRPr="00B61903">
        <w:rPr>
          <w:rFonts w:ascii="Times New Roman" w:hAnsi="Times New Roman" w:cs="Times New Roman"/>
          <w:color w:val="auto"/>
          <w:sz w:val="24"/>
          <w:szCs w:val="24"/>
        </w:rPr>
        <w:t>.</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10.7. Включение и выключение наружного освещения производится по </w:t>
      </w:r>
      <w:r w:rsidRPr="00B61903">
        <w:rPr>
          <w:rStyle w:val="10pt"/>
          <w:rFonts w:ascii="Times New Roman" w:hAnsi="Times New Roman" w:cs="Times New Roman"/>
          <w:color w:val="auto"/>
          <w:sz w:val="24"/>
          <w:szCs w:val="24"/>
        </w:rPr>
        <w:t>утвержденному</w:t>
      </w:r>
      <w:r w:rsidRPr="00B61903">
        <w:rPr>
          <w:rFonts w:ascii="Times New Roman" w:hAnsi="Times New Roman" w:cs="Times New Roman"/>
          <w:color w:val="auto"/>
          <w:sz w:val="24"/>
          <w:szCs w:val="24"/>
        </w:rPr>
        <w:t xml:space="preserve"> администрацией МОГО «Ухта» графику. Допускается частичное отключение освещения в ночное время.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11. СОДЕРЖАНИЕ ПРОЧИХ ОБЪЕКТОВ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11.1. </w:t>
      </w:r>
      <w:proofErr w:type="gramStart"/>
      <w:r w:rsidRPr="00B61903">
        <w:rPr>
          <w:rFonts w:ascii="Times New Roman" w:hAnsi="Times New Roman" w:cs="Times New Roman"/>
          <w:color w:val="auto"/>
          <w:sz w:val="24"/>
          <w:szCs w:val="24"/>
        </w:rPr>
        <w:t xml:space="preserve">Настоящий раздел регулирует правоотношения, связанные с содержанием объектов, расположенных на территории МОГО «Ухта», не являющихся объектами недвижимости, выполняющих вспомогательные, обслуживающие функции, как то: телефонные будки, санитарные модули, торговые ларьки и павильоны, прицепы и </w:t>
      </w:r>
      <w:proofErr w:type="spellStart"/>
      <w:r w:rsidRPr="00B61903">
        <w:rPr>
          <w:rFonts w:ascii="Times New Roman" w:hAnsi="Times New Roman" w:cs="Times New Roman"/>
          <w:color w:val="auto"/>
          <w:sz w:val="24"/>
          <w:szCs w:val="24"/>
        </w:rPr>
        <w:t>тонары</w:t>
      </w:r>
      <w:proofErr w:type="spellEnd"/>
      <w:r w:rsidRPr="00B61903">
        <w:rPr>
          <w:rFonts w:ascii="Times New Roman" w:hAnsi="Times New Roman" w:cs="Times New Roman"/>
          <w:color w:val="auto"/>
          <w:sz w:val="24"/>
          <w:szCs w:val="24"/>
        </w:rPr>
        <w:t xml:space="preserve">, торговые бочки, палатки, лотки, </w:t>
      </w:r>
      <w:proofErr w:type="spellStart"/>
      <w:r w:rsidRPr="00B61903">
        <w:rPr>
          <w:rFonts w:ascii="Times New Roman" w:hAnsi="Times New Roman" w:cs="Times New Roman"/>
          <w:color w:val="auto"/>
          <w:sz w:val="24"/>
          <w:szCs w:val="24"/>
        </w:rPr>
        <w:t>штендеры</w:t>
      </w:r>
      <w:proofErr w:type="spellEnd"/>
      <w:r w:rsidRPr="00B61903">
        <w:rPr>
          <w:rFonts w:ascii="Times New Roman" w:hAnsi="Times New Roman" w:cs="Times New Roman"/>
          <w:color w:val="auto"/>
          <w:sz w:val="24"/>
          <w:szCs w:val="24"/>
        </w:rPr>
        <w:t xml:space="preserve"> и пр. (далее - объекты).</w:t>
      </w:r>
      <w:proofErr w:type="gramEnd"/>
    </w:p>
    <w:p w:rsidR="00203933" w:rsidRPr="00B61903" w:rsidRDefault="00203933" w:rsidP="00203933">
      <w:pPr>
        <w:pStyle w:val="11"/>
        <w:shd w:val="clear" w:color="auto" w:fill="auto"/>
        <w:tabs>
          <w:tab w:val="left" w:pos="426"/>
          <w:tab w:val="left" w:pos="12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11.2. Установка объектов, перечисленных в пункте 11.1, должна производиться в установленном порядке. Самовольная установка объектов запрещается.</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11.3. Содержание и эксплуатацию объектов осуществляют их собственники, лица, владеющие объектами на ином вещном праве, ином законном основании.</w:t>
      </w:r>
    </w:p>
    <w:p w:rsidR="00203933" w:rsidRPr="00B61903" w:rsidRDefault="00203933" w:rsidP="00203933">
      <w:pPr>
        <w:pStyle w:val="11"/>
        <w:shd w:val="clear" w:color="auto" w:fill="auto"/>
        <w:tabs>
          <w:tab w:val="left" w:pos="426"/>
          <w:tab w:val="left" w:pos="126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11.4. Объекты, расположенные на территории МОГО «Ухта», должны иметь опрятный внешний вид, иметь указатели в соответствии с нормативными требованиями, быть окрашенными и вымытыми. Объекты должны содержаться в исправном состоянии и быть безопасны для состояния других городских объектов и находящихся рядом граждан.</w:t>
      </w:r>
    </w:p>
    <w:p w:rsidR="00203933" w:rsidRPr="00B61903" w:rsidRDefault="00203933" w:rsidP="00203933">
      <w:pPr>
        <w:pStyle w:val="11"/>
        <w:shd w:val="clear" w:color="auto" w:fill="auto"/>
        <w:tabs>
          <w:tab w:val="left" w:pos="426"/>
          <w:tab w:val="left" w:pos="12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11.5. Собственники, владельцы, пользователи, лица, осуществляющие эксплуатацию и содержание стационарных объектов, обеспечивают содержание прилегающей территории к объектам в порядке, установленном законодательством Российской Федерации и настоящими Правилами.</w:t>
      </w:r>
    </w:p>
    <w:p w:rsidR="00203933" w:rsidRPr="00B61903" w:rsidRDefault="00203933" w:rsidP="00203933">
      <w:pPr>
        <w:pStyle w:val="11"/>
        <w:shd w:val="clear" w:color="auto" w:fill="auto"/>
        <w:tabs>
          <w:tab w:val="left" w:pos="426"/>
          <w:tab w:val="left" w:pos="12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11.6. Объекты, предусматривающие одновременное обслуживание более 5 человек, должны обеспечиваться урнами с ежедневной уборкой мусора.</w:t>
      </w:r>
    </w:p>
    <w:p w:rsidR="00203933" w:rsidRPr="00B61903" w:rsidRDefault="00203933" w:rsidP="00203933">
      <w:pPr>
        <w:pStyle w:val="11"/>
        <w:shd w:val="clear" w:color="auto" w:fill="auto"/>
        <w:tabs>
          <w:tab w:val="left" w:pos="426"/>
          <w:tab w:val="left" w:pos="128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11.7. Запрещается складировать пустую тару и запасы товаров около объектов и на крышах объектов.</w:t>
      </w:r>
    </w:p>
    <w:p w:rsidR="00203933" w:rsidRPr="00B61903" w:rsidRDefault="00203933" w:rsidP="00203933">
      <w:pPr>
        <w:pStyle w:val="11"/>
        <w:shd w:val="clear" w:color="auto" w:fill="auto"/>
        <w:tabs>
          <w:tab w:val="left" w:pos="426"/>
          <w:tab w:val="left" w:pos="12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11.8. Эксплуатация объектов не должна приводить к загрязнению окружающей территории разлетающимся мусором или вытекающей водой или стоками.</w:t>
      </w:r>
    </w:p>
    <w:p w:rsidR="00203933" w:rsidRPr="00B61903" w:rsidRDefault="00203933" w:rsidP="00203933">
      <w:pPr>
        <w:pStyle w:val="11"/>
        <w:shd w:val="clear" w:color="auto" w:fill="auto"/>
        <w:tabs>
          <w:tab w:val="left" w:pos="426"/>
          <w:tab w:val="left" w:pos="126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11.9. Запрещается пристраивать к объектам различного вида пристройки и надстройки, козырьки, навесы, не предусмотренные проектной и разрешительной документацией на объект.</w:t>
      </w:r>
    </w:p>
    <w:p w:rsidR="00203933" w:rsidRPr="00B61903" w:rsidRDefault="00203933" w:rsidP="00203933">
      <w:pPr>
        <w:pStyle w:val="11"/>
        <w:shd w:val="clear" w:color="auto" w:fill="auto"/>
        <w:tabs>
          <w:tab w:val="left" w:pos="0"/>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11.10. Запрещается использовать объекты для размещения с нарушением установленного порядка рекламы, вывесок, афиш, агитационных материалов, крепления растяжек, распития спиртных напитков, кроме специализированных объектов.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11.11. Передвижные туалетные кабины должны устанавливаться на плоском прочном основании, исключающем наклон или опрокидывание кабины, вытекание из нее стоков.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Туалеты, не подключенные к городской канализации, должны освобождаться от стоков по мере накопления, но не реже 1 раза в неделю - в зимний период и не реже 1 раза в 2 дня - в летний период. Не допускается установка туалетных кабин на газонах.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Уборка в туалетах должна производиться по мере необходимости для обеспечения санитарной безопасности.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Около входов в туалеты должны устанавливаться урны с уборкой мусора по мере её наполнения.</w:t>
      </w:r>
    </w:p>
    <w:p w:rsidR="00203933" w:rsidRPr="00B61903" w:rsidRDefault="00203933" w:rsidP="00203933">
      <w:pPr>
        <w:pStyle w:val="11"/>
        <w:shd w:val="clear" w:color="auto" w:fill="auto"/>
        <w:tabs>
          <w:tab w:val="left" w:pos="426"/>
          <w:tab w:val="left" w:pos="1383"/>
          <w:tab w:val="left" w:leader="underscore" w:pos="6582"/>
          <w:tab w:val="left" w:leader="underscore" w:pos="7609"/>
          <w:tab w:val="left" w:leader="underscore" w:pos="77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11.12. Ремонт передвижных объектов на улицах МОГО «Ухта» запрещается.</w:t>
      </w:r>
    </w:p>
    <w:p w:rsidR="00203933" w:rsidRPr="00B61903" w:rsidRDefault="00203933" w:rsidP="00203933">
      <w:pPr>
        <w:pStyle w:val="11"/>
        <w:shd w:val="clear" w:color="auto" w:fill="auto"/>
        <w:tabs>
          <w:tab w:val="left" w:pos="426"/>
          <w:tab w:val="left" w:pos="1383"/>
          <w:tab w:val="left" w:leader="underscore" w:pos="6582"/>
          <w:tab w:val="left" w:leader="underscore" w:pos="7609"/>
          <w:tab w:val="left" w:leader="underscore" w:pos="77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11.13. </w:t>
      </w:r>
      <w:proofErr w:type="spellStart"/>
      <w:r w:rsidRPr="00B61903">
        <w:rPr>
          <w:rFonts w:ascii="Times New Roman" w:hAnsi="Times New Roman" w:cs="Times New Roman"/>
          <w:color w:val="auto"/>
          <w:sz w:val="24"/>
          <w:szCs w:val="24"/>
        </w:rPr>
        <w:t>Штендер</w:t>
      </w:r>
      <w:proofErr w:type="spellEnd"/>
      <w:r w:rsidRPr="00B61903">
        <w:rPr>
          <w:rFonts w:ascii="Times New Roman" w:hAnsi="Times New Roman" w:cs="Times New Roman"/>
          <w:color w:val="auto"/>
          <w:sz w:val="24"/>
          <w:szCs w:val="24"/>
        </w:rPr>
        <w:t xml:space="preserve"> должен выноситься только на время работы организации. </w:t>
      </w:r>
    </w:p>
    <w:p w:rsidR="00203933" w:rsidRPr="00B61903" w:rsidRDefault="00203933" w:rsidP="00203933">
      <w:pPr>
        <w:pStyle w:val="11"/>
        <w:shd w:val="clear" w:color="auto" w:fill="auto"/>
        <w:tabs>
          <w:tab w:val="left" w:pos="426"/>
          <w:tab w:val="left" w:pos="1383"/>
          <w:tab w:val="left" w:leader="underscore" w:pos="6582"/>
          <w:tab w:val="left" w:leader="underscore" w:pos="7609"/>
          <w:tab w:val="left" w:leader="underscore" w:pos="77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Запрещается размещение </w:t>
      </w:r>
      <w:proofErr w:type="spellStart"/>
      <w:r w:rsidRPr="00B61903">
        <w:rPr>
          <w:rFonts w:ascii="Times New Roman" w:hAnsi="Times New Roman" w:cs="Times New Roman"/>
          <w:color w:val="auto"/>
          <w:sz w:val="24"/>
          <w:szCs w:val="24"/>
        </w:rPr>
        <w:t>штендера</w:t>
      </w:r>
      <w:proofErr w:type="spellEnd"/>
      <w:r w:rsidRPr="00B61903">
        <w:rPr>
          <w:rFonts w:ascii="Times New Roman" w:hAnsi="Times New Roman" w:cs="Times New Roman"/>
          <w:color w:val="auto"/>
          <w:sz w:val="24"/>
          <w:szCs w:val="24"/>
        </w:rPr>
        <w:t xml:space="preserve"> после окончания режима работы организации, а также на тротуарах шириной менее 2 метров. Высота </w:t>
      </w:r>
      <w:proofErr w:type="spellStart"/>
      <w:r w:rsidRPr="00B61903">
        <w:rPr>
          <w:rFonts w:ascii="Times New Roman" w:hAnsi="Times New Roman" w:cs="Times New Roman"/>
          <w:color w:val="auto"/>
          <w:sz w:val="24"/>
          <w:szCs w:val="24"/>
        </w:rPr>
        <w:t>штендера</w:t>
      </w:r>
      <w:proofErr w:type="spellEnd"/>
      <w:r w:rsidRPr="00B61903">
        <w:rPr>
          <w:rFonts w:ascii="Times New Roman" w:hAnsi="Times New Roman" w:cs="Times New Roman"/>
          <w:color w:val="auto"/>
          <w:sz w:val="24"/>
          <w:szCs w:val="24"/>
        </w:rPr>
        <w:t xml:space="preserve"> не должна превышать 1,3 метра. Запрещается установка </w:t>
      </w:r>
      <w:proofErr w:type="spellStart"/>
      <w:r w:rsidRPr="00B61903">
        <w:rPr>
          <w:rFonts w:ascii="Times New Roman" w:hAnsi="Times New Roman" w:cs="Times New Roman"/>
          <w:color w:val="auto"/>
          <w:sz w:val="24"/>
          <w:szCs w:val="24"/>
        </w:rPr>
        <w:t>штендеров</w:t>
      </w:r>
      <w:proofErr w:type="spellEnd"/>
      <w:r w:rsidRPr="00B61903">
        <w:rPr>
          <w:rFonts w:ascii="Times New Roman" w:hAnsi="Times New Roman" w:cs="Times New Roman"/>
          <w:color w:val="auto"/>
          <w:sz w:val="24"/>
          <w:szCs w:val="24"/>
        </w:rPr>
        <w:t xml:space="preserve">, мешающих проходу пешеходов, а также ориентированных на восприятие с проезжей части дорог общего пользования. </w:t>
      </w:r>
    </w:p>
    <w:p w:rsidR="00203933" w:rsidRPr="00B61903" w:rsidRDefault="00203933" w:rsidP="00203933">
      <w:pPr>
        <w:pStyle w:val="11"/>
        <w:shd w:val="clear" w:color="auto" w:fill="auto"/>
        <w:tabs>
          <w:tab w:val="left" w:pos="426"/>
          <w:tab w:val="left" w:pos="1383"/>
          <w:tab w:val="left" w:leader="underscore" w:pos="6582"/>
          <w:tab w:val="left" w:leader="underscore" w:pos="7609"/>
          <w:tab w:val="left" w:leader="underscore" w:pos="77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Размещение </w:t>
      </w:r>
      <w:proofErr w:type="spellStart"/>
      <w:r w:rsidRPr="00B61903">
        <w:rPr>
          <w:rFonts w:ascii="Times New Roman" w:hAnsi="Times New Roman" w:cs="Times New Roman"/>
          <w:color w:val="auto"/>
          <w:sz w:val="24"/>
          <w:szCs w:val="24"/>
        </w:rPr>
        <w:t>штендеров</w:t>
      </w:r>
      <w:proofErr w:type="spellEnd"/>
      <w:r w:rsidRPr="00B61903">
        <w:rPr>
          <w:rFonts w:ascii="Times New Roman" w:hAnsi="Times New Roman" w:cs="Times New Roman"/>
          <w:color w:val="auto"/>
          <w:sz w:val="24"/>
          <w:szCs w:val="24"/>
        </w:rPr>
        <w:t xml:space="preserve"> не должно создавать препятствия для уборки улиц и тротуаров. </w:t>
      </w:r>
    </w:p>
    <w:p w:rsidR="00203933" w:rsidRPr="00B61903" w:rsidRDefault="00203933" w:rsidP="00203933">
      <w:pPr>
        <w:pStyle w:val="11"/>
        <w:tabs>
          <w:tab w:val="left" w:pos="426"/>
          <w:tab w:val="left" w:pos="1383"/>
          <w:tab w:val="left" w:leader="underscore" w:pos="6582"/>
          <w:tab w:val="left" w:leader="underscore" w:pos="7609"/>
          <w:tab w:val="left" w:leader="underscore" w:pos="7762"/>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Не допускается размещение более двух </w:t>
      </w:r>
      <w:proofErr w:type="spellStart"/>
      <w:r w:rsidRPr="00B61903">
        <w:rPr>
          <w:rFonts w:ascii="Times New Roman" w:hAnsi="Times New Roman" w:cs="Times New Roman"/>
          <w:color w:val="auto"/>
          <w:sz w:val="24"/>
          <w:szCs w:val="24"/>
        </w:rPr>
        <w:t>штендеров</w:t>
      </w:r>
      <w:proofErr w:type="spellEnd"/>
      <w:r w:rsidRPr="00B61903">
        <w:rPr>
          <w:rFonts w:ascii="Times New Roman" w:hAnsi="Times New Roman" w:cs="Times New Roman"/>
          <w:color w:val="auto"/>
          <w:sz w:val="24"/>
          <w:szCs w:val="24"/>
        </w:rPr>
        <w:t xml:space="preserve"> у входа в организацию.</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12. СОДЕРЖАНИЕ И РЕМОНТ ДОРОГ</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12.1. Данный раздел регулирует правоотношения, связанные с содержанием и эксплуатацией автомобильных дорог общего пользования, расположенных в границах </w:t>
      </w:r>
      <w:r w:rsidR="005200B0" w:rsidRPr="00B61903">
        <w:rPr>
          <w:rFonts w:ascii="Times New Roman" w:hAnsi="Times New Roman"/>
          <w:sz w:val="24"/>
          <w:szCs w:val="24"/>
        </w:rPr>
        <w:t xml:space="preserve">МОГО «Ухта» </w:t>
      </w:r>
      <w:r w:rsidRPr="00B61903">
        <w:rPr>
          <w:rFonts w:ascii="Times New Roman" w:hAnsi="Times New Roman"/>
          <w:sz w:val="24"/>
          <w:szCs w:val="24"/>
        </w:rPr>
        <w:t xml:space="preserve">и улично-дорожной сети </w:t>
      </w:r>
      <w:r w:rsidR="005200B0" w:rsidRPr="00B61903">
        <w:rPr>
          <w:rFonts w:ascii="Times New Roman" w:hAnsi="Times New Roman"/>
          <w:sz w:val="24"/>
          <w:szCs w:val="24"/>
        </w:rPr>
        <w:t>МОГО «Ухта»</w:t>
      </w:r>
      <w:r w:rsidRPr="00B61903">
        <w:rPr>
          <w:rFonts w:ascii="Times New Roman" w:hAnsi="Times New Roman"/>
          <w:sz w:val="24"/>
          <w:szCs w:val="24"/>
        </w:rPr>
        <w:t>.</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Автомобильными дорогами общего пользования в настоящих правилах являются автомобильные дороги общего пользования местного значения, находящиеся в границах </w:t>
      </w:r>
      <w:r w:rsidR="005200B0" w:rsidRPr="00B61903">
        <w:rPr>
          <w:rFonts w:ascii="Times New Roman" w:hAnsi="Times New Roman"/>
          <w:sz w:val="24"/>
          <w:szCs w:val="24"/>
        </w:rPr>
        <w:t>МОГО «Ухта»</w:t>
      </w:r>
      <w:r w:rsidRPr="00B61903">
        <w:rPr>
          <w:rFonts w:ascii="Times New Roman" w:hAnsi="Times New Roman"/>
          <w:sz w:val="24"/>
          <w:szCs w:val="24"/>
        </w:rPr>
        <w:t>, и автомобильные дороги общего пользования федерального и регионального значения, а также ведомственные и частные автомобильные дороги (далее - дорога).</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Улично-дорожной сетью в настоящих правилах являются дороги общего пользования расположенные в зоне жилой застройки (улицы, проспекты, проезды, набережные, переулки).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12.2. Содержание и ремонт дорог общего пользования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местного назначения обеспечиваются администрацией МОГО «Ухта» путем привлечения организаций, имеющих лицензию на данный вид деятельности, в установленном действующим законодательством порядке.</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Содержание и ремонт дорог общего пользования, федерального, регионального, частного значения, подъездов к предприятиям и учреждениям и организациям любых форм собственности обеспечивают правообладатели данных дорог, предприятий, учреждений, организаций, правообладатели объектов недвижимости, на территории которых расположены предприятие, учреждение, организация.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12.3. При производстве работ по содержанию и ремонту дорог должно обеспечиваться движение транспорта и пешеходов.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12.4. Мусор, спил и скол асфальта, образующиеся при ремонте и строительстве дорог, должны вывозиться в течение двух суток.</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lastRenderedPageBreak/>
        <w:t xml:space="preserve">12.5. Запрещается использовать дорогу и проезды для складирования грунта, мусора, строительных и прочих материалов, если это не связано с ремонтом дорог. Запрещается организовывать на дорогах и проездах автостоянки, кроме специально отведенных мест, устанавливать гаражи и тенты типа </w:t>
      </w:r>
      <w:r w:rsidR="00AB6D17">
        <w:rPr>
          <w:rFonts w:ascii="Times New Roman" w:hAnsi="Times New Roman"/>
          <w:sz w:val="24"/>
          <w:szCs w:val="24"/>
        </w:rPr>
        <w:t>«</w:t>
      </w:r>
      <w:r w:rsidRPr="00B61903">
        <w:rPr>
          <w:rFonts w:ascii="Times New Roman" w:hAnsi="Times New Roman"/>
          <w:sz w:val="24"/>
          <w:szCs w:val="24"/>
        </w:rPr>
        <w:t>ракушка</w:t>
      </w:r>
      <w:r w:rsidR="00AB6D17">
        <w:rPr>
          <w:rFonts w:ascii="Times New Roman" w:hAnsi="Times New Roman"/>
          <w:sz w:val="24"/>
          <w:szCs w:val="24"/>
        </w:rPr>
        <w:t>»</w:t>
      </w:r>
      <w:r w:rsidRPr="00B61903">
        <w:rPr>
          <w:rFonts w:ascii="Times New Roman" w:hAnsi="Times New Roman"/>
          <w:sz w:val="24"/>
          <w:szCs w:val="24"/>
        </w:rPr>
        <w:t>, устанавливать аттракционы, временные торговые точки и кафе, рекламные конструкции.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12.6. Запрещается использовать проезжую часть дорог и проездов для хранения личного автотранспорта.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12.7. На дорогах и проездах запрещается производить мойку и чистку автотранспортных средств, осуществлять слив отработанных горюче-смазочных и иных жидкостей.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12.8. Запрещается слив жидких бытовых отходов и откачка воды на газоны, дороги, проезды и тротуарные дорожки.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12.9. Запрещается разжигать костры на дорогах, проездах и тротуарных дорожках.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12.10. Запрещается перевозка грунта, сыпучих строительных материалов, мусора, легкой тары, макулатуры, листвы, спила деревьев и других легких сыпучих материалов без покрытия кузова брезентом или другим материалом, исключающим </w:t>
      </w:r>
      <w:proofErr w:type="spellStart"/>
      <w:r w:rsidRPr="00B61903">
        <w:rPr>
          <w:rFonts w:ascii="Times New Roman" w:hAnsi="Times New Roman" w:cs="Times New Roman"/>
          <w:color w:val="auto"/>
          <w:sz w:val="24"/>
          <w:szCs w:val="24"/>
        </w:rPr>
        <w:t>разлетание</w:t>
      </w:r>
      <w:proofErr w:type="spellEnd"/>
      <w:r w:rsidRPr="00B61903">
        <w:rPr>
          <w:rFonts w:ascii="Times New Roman" w:hAnsi="Times New Roman" w:cs="Times New Roman"/>
          <w:color w:val="auto"/>
          <w:sz w:val="24"/>
          <w:szCs w:val="24"/>
        </w:rPr>
        <w:t xml:space="preserve"> груза и засорение дорог.</w:t>
      </w:r>
    </w:p>
    <w:p w:rsidR="00203933" w:rsidRPr="00B61903" w:rsidRDefault="00203933" w:rsidP="00203933">
      <w:pPr>
        <w:pStyle w:val="11"/>
        <w:shd w:val="clear" w:color="auto" w:fill="auto"/>
        <w:tabs>
          <w:tab w:val="left" w:pos="426"/>
          <w:tab w:val="left" w:pos="88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12.11. С целью сохранения дорожных покрытий, в том числе на дворовых территориях, запрещается: подвоз груза волоком, перегон по улицам населенных пунктов, имеющих твердое покрытие, машин на гусеничном ходу.</w:t>
      </w:r>
    </w:p>
    <w:p w:rsidR="00203933" w:rsidRPr="00B61903" w:rsidRDefault="00203933" w:rsidP="00203933">
      <w:pPr>
        <w:pStyle w:val="11"/>
        <w:tabs>
          <w:tab w:val="left" w:pos="426"/>
          <w:tab w:val="left" w:pos="885"/>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12.12. Запрещается размещение транспортных средств на газонах, а также нахождение механических транспортных средств на территории парков, садов, скверов, бульваров, детских и спортивных площадок за исключением случаев использования транспортных сре</w:t>
      </w:r>
      <w:proofErr w:type="gramStart"/>
      <w:r w:rsidRPr="00B61903">
        <w:rPr>
          <w:rFonts w:ascii="Times New Roman" w:hAnsi="Times New Roman" w:cs="Times New Roman"/>
          <w:color w:val="auto"/>
          <w:sz w:val="24"/>
          <w:szCs w:val="24"/>
        </w:rPr>
        <w:t>дств в ц</w:t>
      </w:r>
      <w:proofErr w:type="gramEnd"/>
      <w:r w:rsidRPr="00B61903">
        <w:rPr>
          <w:rFonts w:ascii="Times New Roman" w:hAnsi="Times New Roman" w:cs="Times New Roman"/>
          <w:color w:val="auto"/>
          <w:sz w:val="24"/>
          <w:szCs w:val="24"/>
        </w:rPr>
        <w:t>елях выполнения работ по содержанию и ремонту объектов благоустройства территории.</w:t>
      </w:r>
    </w:p>
    <w:p w:rsidR="00203933" w:rsidRPr="00B61903" w:rsidRDefault="00203933" w:rsidP="00203933">
      <w:pPr>
        <w:pStyle w:val="ConsTitle"/>
        <w:widowControl/>
        <w:tabs>
          <w:tab w:val="left" w:pos="426"/>
        </w:tabs>
        <w:ind w:right="0" w:firstLine="709"/>
        <w:jc w:val="both"/>
        <w:rPr>
          <w:rFonts w:ascii="Times New Roman" w:hAnsi="Times New Roman" w:cs="Times New Roman"/>
          <w:b w:val="0"/>
          <w:sz w:val="24"/>
          <w:szCs w:val="24"/>
        </w:rPr>
      </w:pPr>
    </w:p>
    <w:p w:rsidR="00203933" w:rsidRPr="00B61903" w:rsidRDefault="00203933" w:rsidP="00121240">
      <w:pPr>
        <w:pStyle w:val="ConsTitle"/>
        <w:widowControl/>
        <w:tabs>
          <w:tab w:val="left" w:pos="426"/>
        </w:tabs>
        <w:ind w:right="0"/>
        <w:jc w:val="center"/>
        <w:rPr>
          <w:rFonts w:ascii="Times New Roman" w:hAnsi="Times New Roman" w:cs="Times New Roman"/>
          <w:b w:val="0"/>
          <w:sz w:val="24"/>
          <w:szCs w:val="24"/>
        </w:rPr>
      </w:pPr>
      <w:r w:rsidRPr="00B61903">
        <w:rPr>
          <w:rFonts w:ascii="Times New Roman" w:hAnsi="Times New Roman" w:cs="Times New Roman"/>
          <w:b w:val="0"/>
          <w:sz w:val="24"/>
          <w:szCs w:val="24"/>
        </w:rPr>
        <w:t>13. ПОРЯДОК СОДЕРЖАНИЯ, ОХРАНА И ВОСПРОИЗВОДСТВО ЗЕЛЕНЫХ НАСАЖДЕНИЙ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pacing w:val="-1"/>
          <w:sz w:val="24"/>
          <w:szCs w:val="24"/>
        </w:rPr>
      </w:pP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pacing w:val="-1"/>
          <w:sz w:val="24"/>
          <w:szCs w:val="24"/>
        </w:rPr>
      </w:pPr>
      <w:r w:rsidRPr="00B61903">
        <w:rPr>
          <w:rFonts w:ascii="Times New Roman" w:hAnsi="Times New Roman" w:cs="Times New Roman"/>
          <w:color w:val="auto"/>
          <w:spacing w:val="-1"/>
          <w:sz w:val="24"/>
          <w:szCs w:val="24"/>
        </w:rPr>
        <w:t>13.1. На территории  МОГО «Ухта» применяются  зеленые насаждения следующих видов:</w:t>
      </w:r>
    </w:p>
    <w:p w:rsidR="00203933" w:rsidRPr="00B61903" w:rsidRDefault="00203933" w:rsidP="00203933">
      <w:pPr>
        <w:shd w:val="clear" w:color="auto" w:fill="FFFFFF"/>
        <w:tabs>
          <w:tab w:val="left" w:pos="426"/>
        </w:tabs>
        <w:ind w:firstLine="709"/>
        <w:jc w:val="both"/>
        <w:rPr>
          <w:spacing w:val="-1"/>
          <w:sz w:val="24"/>
          <w:szCs w:val="24"/>
        </w:rPr>
      </w:pPr>
      <w:r w:rsidRPr="00B61903">
        <w:rPr>
          <w:spacing w:val="-1"/>
          <w:sz w:val="24"/>
          <w:szCs w:val="24"/>
        </w:rPr>
        <w:t>- зеленые насаждения общего пользования – зеленые  насаждения на выделенных в утвержденном порядке  земельных участках, предназначенных для  рекреационных целей, доступ на которых бесплатен и свободен для  неограниченного круга лиц (в том числе зеленые насаждения парков, городских скверов, зеленые  насаждения озеленения городских улиц и других  территорий);</w:t>
      </w:r>
    </w:p>
    <w:p w:rsidR="00203933" w:rsidRPr="00B61903" w:rsidRDefault="00203933" w:rsidP="00203933">
      <w:pPr>
        <w:shd w:val="clear" w:color="auto" w:fill="FFFFFF"/>
        <w:tabs>
          <w:tab w:val="left" w:pos="426"/>
        </w:tabs>
        <w:ind w:firstLine="709"/>
        <w:jc w:val="both"/>
        <w:rPr>
          <w:spacing w:val="-1"/>
          <w:sz w:val="24"/>
          <w:szCs w:val="24"/>
        </w:rPr>
      </w:pPr>
      <w:r w:rsidRPr="00B61903">
        <w:rPr>
          <w:spacing w:val="-1"/>
          <w:sz w:val="24"/>
          <w:szCs w:val="24"/>
        </w:rPr>
        <w:t>- зеленые насаждения  внутридомового озеленения – все  виды зеленых насаждений, находящихся в границах жилых  и  общественно – деловых  зон;</w:t>
      </w:r>
    </w:p>
    <w:p w:rsidR="00203933" w:rsidRPr="00B61903" w:rsidRDefault="00203933" w:rsidP="00203933">
      <w:pPr>
        <w:shd w:val="clear" w:color="auto" w:fill="FFFFFF"/>
        <w:tabs>
          <w:tab w:val="left" w:pos="426"/>
        </w:tabs>
        <w:ind w:firstLine="709"/>
        <w:jc w:val="both"/>
        <w:rPr>
          <w:spacing w:val="-1"/>
          <w:sz w:val="24"/>
          <w:szCs w:val="24"/>
        </w:rPr>
      </w:pPr>
      <w:r w:rsidRPr="00B61903">
        <w:rPr>
          <w:spacing w:val="-1"/>
          <w:sz w:val="24"/>
          <w:szCs w:val="24"/>
        </w:rPr>
        <w:t xml:space="preserve">- зеленые насаждения, выполняющие специальные функции – зеленые насаждения санитарно–защитных,  </w:t>
      </w:r>
      <w:proofErr w:type="spellStart"/>
      <w:r w:rsidRPr="00B61903">
        <w:rPr>
          <w:spacing w:val="-1"/>
          <w:sz w:val="24"/>
          <w:szCs w:val="24"/>
        </w:rPr>
        <w:t>водоохранных</w:t>
      </w:r>
      <w:proofErr w:type="spellEnd"/>
      <w:r w:rsidRPr="00B61903">
        <w:rPr>
          <w:spacing w:val="-1"/>
          <w:sz w:val="24"/>
          <w:szCs w:val="24"/>
        </w:rPr>
        <w:t xml:space="preserve">, защитно–мелиоративных, противопожарных зон, мест захоронений, зон землеотвода автодорог и инженерных сооружений, а также </w:t>
      </w:r>
    </w:p>
    <w:p w:rsidR="00203933" w:rsidRPr="00B61903" w:rsidRDefault="00203933" w:rsidP="00203933">
      <w:pPr>
        <w:shd w:val="clear" w:color="auto" w:fill="FFFFFF"/>
        <w:tabs>
          <w:tab w:val="left" w:pos="426"/>
        </w:tabs>
        <w:ind w:firstLine="709"/>
        <w:jc w:val="both"/>
        <w:rPr>
          <w:spacing w:val="-1"/>
          <w:sz w:val="24"/>
          <w:szCs w:val="24"/>
        </w:rPr>
      </w:pPr>
      <w:r w:rsidRPr="00B61903">
        <w:rPr>
          <w:spacing w:val="-1"/>
          <w:sz w:val="24"/>
          <w:szCs w:val="24"/>
        </w:rPr>
        <w:t>- иные участки, покрытые древесно – кустарниковой растительностью;</w:t>
      </w:r>
    </w:p>
    <w:p w:rsidR="00203933" w:rsidRPr="00B61903" w:rsidRDefault="00203933" w:rsidP="00203933">
      <w:pPr>
        <w:shd w:val="clear" w:color="auto" w:fill="FFFFFF"/>
        <w:tabs>
          <w:tab w:val="left" w:pos="426"/>
        </w:tabs>
        <w:ind w:firstLine="709"/>
        <w:jc w:val="both"/>
        <w:rPr>
          <w:spacing w:val="-1"/>
          <w:sz w:val="24"/>
          <w:szCs w:val="24"/>
        </w:rPr>
      </w:pPr>
      <w:r w:rsidRPr="00B61903">
        <w:rPr>
          <w:spacing w:val="-1"/>
          <w:sz w:val="24"/>
          <w:szCs w:val="24"/>
        </w:rPr>
        <w:t xml:space="preserve">- городские леса – </w:t>
      </w:r>
      <w:r w:rsidRPr="00B61903">
        <w:rPr>
          <w:sz w:val="24"/>
          <w:szCs w:val="24"/>
        </w:rPr>
        <w:t>леса, находящиеся в пределах городской или поселковой черты и выполняющие преимущественно санитарно-гигиенические, оздоровительные и рекреационные функции</w:t>
      </w:r>
      <w:r w:rsidRPr="00B61903">
        <w:rPr>
          <w:spacing w:val="-1"/>
          <w:sz w:val="24"/>
          <w:szCs w:val="24"/>
        </w:rPr>
        <w:t>.</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13.2. Содержание зеленого хозяйства предусматривает выполнение следующих мероприятий: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содержание и очистка от мусора газонов, цветников, малых форм архитектуры;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устройство газонов и цветников;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очистка территории скверов от мусора;</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спил деревьев, которые по своему состоянию и местоположению представляет угрозу для жизни и здоровья человека, элементов городского хозяйства;</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lastRenderedPageBreak/>
        <w:t>- полив почвы;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обрезка кроны деревьев, стрижка кустарника;</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посадка цветов, деревьев и кустарников;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защита зеленых насаждений от вредителей и болезней.</w:t>
      </w:r>
    </w:p>
    <w:p w:rsidR="00203933" w:rsidRPr="00B61903" w:rsidRDefault="00203933" w:rsidP="00203933">
      <w:pPr>
        <w:shd w:val="clear" w:color="auto" w:fill="FFFFFF"/>
        <w:tabs>
          <w:tab w:val="left" w:pos="426"/>
        </w:tabs>
        <w:ind w:firstLine="709"/>
        <w:jc w:val="both"/>
        <w:rPr>
          <w:spacing w:val="-3"/>
          <w:sz w:val="24"/>
          <w:szCs w:val="24"/>
        </w:rPr>
      </w:pPr>
      <w:r w:rsidRPr="00B61903">
        <w:rPr>
          <w:sz w:val="24"/>
          <w:szCs w:val="24"/>
        </w:rPr>
        <w:t>13.3.</w:t>
      </w:r>
      <w:r w:rsidRPr="00B61903">
        <w:rPr>
          <w:spacing w:val="-3"/>
          <w:sz w:val="24"/>
          <w:szCs w:val="24"/>
        </w:rPr>
        <w:t xml:space="preserve"> Охрана  и содержание зеленых насаждений.</w:t>
      </w:r>
    </w:p>
    <w:p w:rsidR="00203933" w:rsidRPr="00B61903" w:rsidRDefault="00203933" w:rsidP="00203933">
      <w:pPr>
        <w:shd w:val="clear" w:color="auto" w:fill="FFFFFF"/>
        <w:tabs>
          <w:tab w:val="left" w:pos="426"/>
        </w:tabs>
        <w:ind w:firstLine="709"/>
        <w:jc w:val="both"/>
        <w:rPr>
          <w:spacing w:val="1"/>
          <w:sz w:val="24"/>
          <w:szCs w:val="24"/>
        </w:rPr>
      </w:pPr>
      <w:r w:rsidRPr="00B61903">
        <w:rPr>
          <w:sz w:val="24"/>
          <w:szCs w:val="24"/>
        </w:rPr>
        <w:t xml:space="preserve">13.3.1. </w:t>
      </w:r>
      <w:r w:rsidRPr="00B61903">
        <w:rPr>
          <w:spacing w:val="1"/>
          <w:sz w:val="24"/>
          <w:szCs w:val="24"/>
        </w:rPr>
        <w:t xml:space="preserve">Охране подлежат все зеленые насаждения, расположенные на территории МОГО «Ухта», за исключением земельных участков, находящихся в частной собственности, в соответствии с требованиями действующего законодательства.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13.3.2. Землепользователям, землевладельцам, арендаторам, собственникам земельных участков, на которых расположены зеленые насаждения, при использовании земельных участков рекомендовано соблюдать требования территориального планирования, генеральных планов, правил землепользования и застройки, в том числе по порядку содержания и учету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13.3.3. Текущее содержание скверов, парков, городских лесов и других объектов зеленого хозяйства (за исключением находящихся на балансе других ведомств, которые выполняют эти работы самостоятельно) обеспечивает администрация МОГО </w:t>
      </w:r>
      <w:r w:rsidR="00AB6D17">
        <w:rPr>
          <w:rFonts w:ascii="Times New Roman" w:hAnsi="Times New Roman"/>
          <w:sz w:val="24"/>
          <w:szCs w:val="24"/>
        </w:rPr>
        <w:t>«</w:t>
      </w:r>
      <w:r w:rsidRPr="00B61903">
        <w:rPr>
          <w:rFonts w:ascii="Times New Roman" w:hAnsi="Times New Roman"/>
          <w:sz w:val="24"/>
          <w:szCs w:val="24"/>
        </w:rPr>
        <w:t>Ухта</w:t>
      </w:r>
      <w:r w:rsidR="00AB6D17">
        <w:rPr>
          <w:rFonts w:ascii="Times New Roman" w:hAnsi="Times New Roman"/>
          <w:sz w:val="24"/>
          <w:szCs w:val="24"/>
        </w:rPr>
        <w:t>».</w:t>
      </w:r>
      <w:r w:rsidRPr="00B61903">
        <w:rPr>
          <w:rFonts w:ascii="Times New Roman" w:hAnsi="Times New Roman"/>
          <w:sz w:val="24"/>
          <w:szCs w:val="24"/>
        </w:rPr>
        <w:t xml:space="preserve">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pacing w:val="1"/>
          <w:sz w:val="24"/>
          <w:szCs w:val="24"/>
        </w:rPr>
        <w:t>13.3.4.</w:t>
      </w:r>
      <w:r w:rsidRPr="00B61903">
        <w:rPr>
          <w:rFonts w:ascii="Times New Roman" w:hAnsi="Times New Roman"/>
          <w:sz w:val="24"/>
          <w:szCs w:val="24"/>
        </w:rPr>
        <w:t xml:space="preserve"> Все работы по текущему содержанию зеленых насаждений на территориях, закрепленных за предприятиями, учреждениями и организациями, ведутся силами и средствами этих предприятий, учреждений и организаций или на договорных началах предприятиями зеленого хозяйства.</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13.3.5. Садово-парковые скамьи, малые архитектурные формы в парках, скверах, местах массового отдыха граждан устанавливаются предприятиями, эксплуатирующими соответствующие объекты, и должны содержаться в исправном состоянии.</w:t>
      </w:r>
    </w:p>
    <w:p w:rsidR="00203933" w:rsidRPr="00B61903" w:rsidRDefault="00203933" w:rsidP="00203933">
      <w:pPr>
        <w:shd w:val="clear" w:color="auto" w:fill="FFFFFF"/>
        <w:tabs>
          <w:tab w:val="left" w:pos="426"/>
        </w:tabs>
        <w:ind w:firstLine="709"/>
        <w:jc w:val="both"/>
        <w:rPr>
          <w:sz w:val="24"/>
          <w:szCs w:val="24"/>
        </w:rPr>
      </w:pPr>
      <w:r w:rsidRPr="00B61903">
        <w:rPr>
          <w:sz w:val="24"/>
          <w:szCs w:val="24"/>
        </w:rPr>
        <w:t xml:space="preserve">13.4. Обязанности землепользователей и землевладельцев, арендаторов и собственников земельных участков: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13.4.1. Землепользователи и землевладельцы озелененных территорий обязаны: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принимать меры борьбы с вредителями и болезнями, согласно заключениям специалистов в области защиты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обеспечить уборку сухостоя, вырезку сухих и поломанных сучьев;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при вырубке, своде деревьев производить выкорчевывание пней;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не допускать произрастания деревьев в охранной зоне сетей инженерных коммуникаций, ближе 5 метров от наружных стен зданий и сооружений;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не допускать произрастания кустарников в охранной зоне сетей инженерных коммуникаций, ближе 1,5 метра от наружных стен зданий и сооружений;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обеспечивать своевременную обрезку ветвей в охранной зоне </w:t>
      </w:r>
      <w:proofErr w:type="spellStart"/>
      <w:r w:rsidRPr="00B61903">
        <w:rPr>
          <w:rFonts w:ascii="Times New Roman" w:hAnsi="Times New Roman"/>
          <w:sz w:val="24"/>
          <w:szCs w:val="24"/>
        </w:rPr>
        <w:t>токонесущих</w:t>
      </w:r>
      <w:proofErr w:type="spellEnd"/>
      <w:r w:rsidRPr="00B61903">
        <w:rPr>
          <w:rFonts w:ascii="Times New Roman" w:hAnsi="Times New Roman"/>
          <w:sz w:val="24"/>
          <w:szCs w:val="24"/>
        </w:rPr>
        <w:t xml:space="preserve"> проводов и прочих инженерных коммуникаций в соответствии с действующими нормами и правилами;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13.4.2. Землепользователям и землевладельцам озелененных территорий рекомендуется: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обеспечить сохранность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обеспечить квалифицированный уход за зелеными насаждениями с комплексом агротехнических мероприятий;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обеспечить уход за дорожками и ограждениями;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в жаркую и сухую погоду поливать газоны, цветники, деревья, кустарники;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не допускать повреждения и уничтожения газонов и размещения на них туалетных кабин, строительных материалов, различных отходов, снега, сколов льда и т.д.;</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новые посадки деревьев и кустарников, перепланировку с изменением сети дорожек и размещением оборудования, ограждения производить только по проектам, согласованным в установленном порядке со строгим соблюдением агротехнических требований и условий;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lastRenderedPageBreak/>
        <w:t xml:space="preserve">- производить систематическую уборку мусора и полив дорожек и площадок в летний период, их своевременную расчистку от снега и посыпку </w:t>
      </w:r>
      <w:proofErr w:type="spellStart"/>
      <w:r w:rsidRPr="00B61903">
        <w:rPr>
          <w:rFonts w:ascii="Times New Roman" w:hAnsi="Times New Roman"/>
          <w:sz w:val="24"/>
          <w:szCs w:val="24"/>
        </w:rPr>
        <w:t>противогололедными</w:t>
      </w:r>
      <w:proofErr w:type="spellEnd"/>
      <w:r w:rsidRPr="00B61903">
        <w:rPr>
          <w:rFonts w:ascii="Times New Roman" w:hAnsi="Times New Roman"/>
          <w:sz w:val="24"/>
          <w:szCs w:val="24"/>
        </w:rPr>
        <w:t xml:space="preserve"> материалами в зимний период;</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обеспечивать защиту газонов путем установки газонных ограждений;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производить систематический покос травы при достижении травой высоты более 15 сантиметров. Скошенная трава должна быть убрана в течение 3 суток;</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производить ремонт газонов, систематический покос травы, уборку мусора и песка с газонов, </w:t>
      </w:r>
      <w:proofErr w:type="spellStart"/>
      <w:r w:rsidRPr="00B61903">
        <w:rPr>
          <w:rFonts w:ascii="Times New Roman" w:hAnsi="Times New Roman"/>
          <w:sz w:val="24"/>
          <w:szCs w:val="24"/>
        </w:rPr>
        <w:t>прогребание</w:t>
      </w:r>
      <w:proofErr w:type="spellEnd"/>
      <w:r w:rsidRPr="00B61903">
        <w:rPr>
          <w:rFonts w:ascii="Times New Roman" w:hAnsi="Times New Roman"/>
          <w:sz w:val="24"/>
          <w:szCs w:val="24"/>
        </w:rPr>
        <w:t xml:space="preserve"> и очистку газонов от листьев, полив в засушливый период;</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в случае повреждения или уничтожения зеленых насаждений выполнить компенсационное озеленение;</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водоемы на озелененных территориях содержать в чистоте и проводить их капитальную очистку не реже одного раза в 10 лет;</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предусматривать ежегодное выделение средств на содержание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вносить в учетную ведомость (реестр) ежегодно по состоянию на 1 января все текущие изменения, происшедшие в насаждениях (прирост и ликвидация зеленых площадей, посадки и свод деревьев, кустарников и др.). А также обеспечить оценку состояния своей территории и наметить работы по реконструкции зеленых насаждений на предстоящий год.</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13.5. На озелененных территориях, в том числе газонах, запрещается: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осуществлять проезд и стоянку автотранспортных средств, строительной и дорожной техники, кроме техники, связанной с эксплуатацией зеленых территорий и уходом за зелеными насаждениями, а также техники специальных служб;</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ремонт, мойка автотранспортных средств, слив отходов;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установка гаражей и тентов типа </w:t>
      </w:r>
      <w:r w:rsidR="00AB6D17">
        <w:rPr>
          <w:rFonts w:ascii="Times New Roman" w:hAnsi="Times New Roman"/>
          <w:sz w:val="24"/>
          <w:szCs w:val="24"/>
        </w:rPr>
        <w:t>«</w:t>
      </w:r>
      <w:r w:rsidRPr="00B61903">
        <w:rPr>
          <w:rFonts w:ascii="Times New Roman" w:hAnsi="Times New Roman"/>
          <w:sz w:val="24"/>
          <w:szCs w:val="24"/>
        </w:rPr>
        <w:t>ракушка</w:t>
      </w:r>
      <w:r w:rsidR="00AB6D17">
        <w:rPr>
          <w:rFonts w:ascii="Times New Roman" w:hAnsi="Times New Roman"/>
          <w:sz w:val="24"/>
          <w:szCs w:val="24"/>
        </w:rPr>
        <w:t>»</w:t>
      </w:r>
      <w:r w:rsidRPr="00B61903">
        <w:rPr>
          <w:rFonts w:ascii="Times New Roman" w:hAnsi="Times New Roman"/>
          <w:sz w:val="24"/>
          <w:szCs w:val="24"/>
        </w:rPr>
        <w:t>;</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размещение торговых точек, туалетных кабин;</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уничтожать и повреждать зеленые насаждения (в том числе ломать ветви деревьев и кустарников), рвать и выкапывать цветы;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ходить и лежать на газонах (исключая луговые), устраивать игры;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размещение и складирование на газонах строительных материалов, различных отходов, снега, сколов льда, асфальта и т.д.;</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сбрасывать снег с крыш на участки, занятые насаждениями, без принятия мер, обеспечивающих сохранность деревьев и кустарников;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сбрасывать смет и другие загрязнения на газоны;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разводить костры, нарушать противопожарные правила, создавая пожароопасную обстановку;</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устанавливать аттракционы, временные торговые точки и кафе, рекламные конструкции без согласования с уполномоченными органами;</w:t>
      </w:r>
    </w:p>
    <w:p w:rsidR="00203933" w:rsidRPr="00B61903" w:rsidRDefault="00203933" w:rsidP="00203933">
      <w:pPr>
        <w:pStyle w:val="ConsPlusNormal"/>
        <w:tabs>
          <w:tab w:val="left" w:pos="227"/>
          <w:tab w:val="left" w:pos="426"/>
        </w:tabs>
        <w:ind w:firstLine="709"/>
        <w:jc w:val="both"/>
        <w:rPr>
          <w:rFonts w:ascii="Times New Roman" w:hAnsi="Times New Roman"/>
          <w:sz w:val="24"/>
          <w:szCs w:val="24"/>
        </w:rPr>
      </w:pPr>
      <w:r w:rsidRPr="00B61903">
        <w:rPr>
          <w:rFonts w:ascii="Times New Roman" w:hAnsi="Times New Roman"/>
          <w:sz w:val="24"/>
          <w:szCs w:val="24"/>
        </w:rPr>
        <w:t>- производить посадку, вырубку или пересадку зеленых насаждений без получения соответствующих разрешений, производить самовольную обрезку крон деревьев;</w:t>
      </w:r>
    </w:p>
    <w:p w:rsidR="00203933" w:rsidRPr="00B61903" w:rsidRDefault="00203933" w:rsidP="00203933">
      <w:pPr>
        <w:pStyle w:val="ConsPlusNormal"/>
        <w:tabs>
          <w:tab w:val="left" w:pos="227"/>
          <w:tab w:val="left" w:pos="426"/>
        </w:tabs>
        <w:ind w:firstLine="709"/>
        <w:jc w:val="both"/>
        <w:rPr>
          <w:rFonts w:ascii="Times New Roman" w:hAnsi="Times New Roman"/>
          <w:sz w:val="24"/>
          <w:szCs w:val="24"/>
        </w:rPr>
      </w:pPr>
      <w:r w:rsidRPr="00B61903">
        <w:rPr>
          <w:rFonts w:ascii="Times New Roman" w:hAnsi="Times New Roman"/>
          <w:sz w:val="24"/>
          <w:szCs w:val="24"/>
        </w:rPr>
        <w:t>- окапывать деревья с насыпкой земли у ствола дерева, делать срезку грунта, обнажая корневую шейку и повреждая корни деревьев, делать надрезы, надписи и наносить другие механические повреждения, ломать ветви деревьев;</w:t>
      </w:r>
    </w:p>
    <w:p w:rsidR="00203933" w:rsidRPr="00B61903" w:rsidRDefault="00203933" w:rsidP="00203933">
      <w:pPr>
        <w:pStyle w:val="ConsPlusNormal"/>
        <w:tabs>
          <w:tab w:val="left" w:pos="227"/>
          <w:tab w:val="left" w:pos="426"/>
        </w:tabs>
        <w:ind w:firstLine="709"/>
        <w:jc w:val="both"/>
        <w:rPr>
          <w:rFonts w:ascii="Times New Roman" w:hAnsi="Times New Roman"/>
          <w:sz w:val="24"/>
          <w:szCs w:val="24"/>
        </w:rPr>
      </w:pPr>
      <w:r w:rsidRPr="00B61903">
        <w:rPr>
          <w:rFonts w:ascii="Times New Roman" w:hAnsi="Times New Roman"/>
          <w:sz w:val="24"/>
          <w:szCs w:val="24"/>
        </w:rPr>
        <w:t>- подвешивать к деревьям веревки при мелкорозничной торговле, для сушки белья, крепить к деревьям указатели, рекламные конструкции, объявления, растяжки, оттяжки от домов стен, заборов и другие внешние механические присоединения.</w:t>
      </w:r>
    </w:p>
    <w:p w:rsidR="00203933" w:rsidRPr="00B61903" w:rsidRDefault="00203933" w:rsidP="00203933">
      <w:pPr>
        <w:shd w:val="clear" w:color="auto" w:fill="FFFFFF"/>
        <w:tabs>
          <w:tab w:val="left" w:pos="426"/>
        </w:tabs>
        <w:ind w:firstLine="709"/>
        <w:jc w:val="both"/>
        <w:rPr>
          <w:sz w:val="24"/>
          <w:szCs w:val="24"/>
        </w:rPr>
      </w:pPr>
      <w:r w:rsidRPr="00B61903">
        <w:rPr>
          <w:sz w:val="24"/>
          <w:szCs w:val="24"/>
        </w:rPr>
        <w:lastRenderedPageBreak/>
        <w:t xml:space="preserve">13.6. При производстве строительных работ в зоне  зеленых насаждений, </w:t>
      </w:r>
      <w:r w:rsidRPr="00B61903">
        <w:rPr>
          <w:spacing w:val="5"/>
          <w:sz w:val="24"/>
          <w:szCs w:val="24"/>
        </w:rPr>
        <w:t xml:space="preserve">строительные и другие </w:t>
      </w:r>
      <w:r w:rsidRPr="00B61903">
        <w:rPr>
          <w:sz w:val="24"/>
          <w:szCs w:val="24"/>
        </w:rPr>
        <w:t xml:space="preserve">организации </w:t>
      </w:r>
      <w:r w:rsidRPr="00B61903">
        <w:rPr>
          <w:spacing w:val="-3"/>
          <w:sz w:val="24"/>
          <w:szCs w:val="24"/>
        </w:rPr>
        <w:t xml:space="preserve">обязаны </w:t>
      </w:r>
      <w:r w:rsidRPr="00B61903">
        <w:rPr>
          <w:sz w:val="24"/>
          <w:szCs w:val="24"/>
        </w:rPr>
        <w:t xml:space="preserve">согласовывать дату начала строительных работ и  уведомлять об окончании  работ не позднее, чем за 2 дня: </w:t>
      </w:r>
    </w:p>
    <w:p w:rsidR="00203933" w:rsidRPr="00B61903" w:rsidRDefault="00203933" w:rsidP="00203933">
      <w:pPr>
        <w:shd w:val="clear" w:color="auto" w:fill="FFFFFF"/>
        <w:tabs>
          <w:tab w:val="left" w:pos="426"/>
          <w:tab w:val="left" w:pos="1138"/>
        </w:tabs>
        <w:ind w:firstLine="709"/>
        <w:jc w:val="both"/>
        <w:rPr>
          <w:sz w:val="24"/>
          <w:szCs w:val="24"/>
        </w:rPr>
      </w:pPr>
      <w:r w:rsidRPr="00B61903">
        <w:rPr>
          <w:spacing w:val="6"/>
          <w:sz w:val="24"/>
          <w:szCs w:val="24"/>
        </w:rPr>
        <w:t>-</w:t>
      </w:r>
      <w:r w:rsidR="00C12F6F" w:rsidRPr="00B61903">
        <w:rPr>
          <w:spacing w:val="6"/>
          <w:sz w:val="24"/>
          <w:szCs w:val="24"/>
        </w:rPr>
        <w:t xml:space="preserve"> </w:t>
      </w:r>
      <w:r w:rsidRPr="00B61903">
        <w:rPr>
          <w:spacing w:val="6"/>
          <w:sz w:val="24"/>
          <w:szCs w:val="24"/>
        </w:rPr>
        <w:t>УО, ТСЖ, ЖСК, ТСН и другие формы организации управления жилищным фондом, в соответствии с  Жилищным кодексом Российской Федерации (при  производстве работ на придомовых территориях).</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Муниципальное учреждение «Управление жилищно-коммунального хозяйства» администрации МОГО «Ухта».</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До начала работ рекомендуется:</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произвести срезку и складирование для последующего использования растительного слоя с нарушаемых газонов;</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установить временное ограждение зеленых массивов и приствольные ограждения сохраняемых деревьев в виде сплошных щитов, располагаемые треугольником на расстоянии </w:t>
      </w:r>
      <w:smartTag w:uri="urn:schemas-microsoft-com:office:smarttags" w:element="metricconverter">
        <w:smartTagPr>
          <w:attr w:name="ProductID" w:val="0,5 м"/>
        </w:smartTagPr>
        <w:r w:rsidRPr="00B61903">
          <w:rPr>
            <w:rFonts w:ascii="Times New Roman" w:hAnsi="Times New Roman"/>
            <w:sz w:val="24"/>
            <w:szCs w:val="24"/>
          </w:rPr>
          <w:t>0,5 м</w:t>
        </w:r>
      </w:smartTag>
      <w:r w:rsidRPr="00B61903">
        <w:rPr>
          <w:rFonts w:ascii="Times New Roman" w:hAnsi="Times New Roman"/>
          <w:sz w:val="24"/>
          <w:szCs w:val="24"/>
        </w:rPr>
        <w:t xml:space="preserve"> от стволов деревьев; группы и рядовые посадки деревьев и кустарников, оградить сплошным забором;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не допускать изменение вертикальной отметки в радиусе </w:t>
      </w:r>
      <w:smartTag w:uri="urn:schemas-microsoft-com:office:smarttags" w:element="metricconverter">
        <w:smartTagPr>
          <w:attr w:name="ProductID" w:val="10 метров"/>
        </w:smartTagPr>
        <w:r w:rsidRPr="00B61903">
          <w:rPr>
            <w:rFonts w:ascii="Times New Roman" w:hAnsi="Times New Roman"/>
            <w:sz w:val="24"/>
            <w:szCs w:val="24"/>
          </w:rPr>
          <w:t>10 метров</w:t>
        </w:r>
      </w:smartTag>
      <w:r w:rsidRPr="00B61903">
        <w:rPr>
          <w:rFonts w:ascii="Times New Roman" w:hAnsi="Times New Roman"/>
          <w:sz w:val="24"/>
          <w:szCs w:val="24"/>
        </w:rPr>
        <w:t xml:space="preserve"> вокруг каждого дерева и </w:t>
      </w:r>
      <w:smartTag w:uri="urn:schemas-microsoft-com:office:smarttags" w:element="metricconverter">
        <w:smartTagPr>
          <w:attr w:name="ProductID" w:val="5 метров"/>
        </w:smartTagPr>
        <w:r w:rsidRPr="00B61903">
          <w:rPr>
            <w:rFonts w:ascii="Times New Roman" w:hAnsi="Times New Roman"/>
            <w:sz w:val="24"/>
            <w:szCs w:val="24"/>
          </w:rPr>
          <w:t>5 метров</w:t>
        </w:r>
      </w:smartTag>
      <w:r w:rsidRPr="00B61903">
        <w:rPr>
          <w:rFonts w:ascii="Times New Roman" w:hAnsi="Times New Roman"/>
          <w:sz w:val="24"/>
          <w:szCs w:val="24"/>
        </w:rPr>
        <w:t xml:space="preserve"> – кустарника.</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для сохранения корневой системы деревьев, расположенных ближе 3-х метров от объектов строительства, устроить вокруг щитового ограждения деревьев настил из досок в радиусе </w:t>
      </w:r>
      <w:smartTag w:uri="urn:schemas-microsoft-com:office:smarttags" w:element="metricconverter">
        <w:smartTagPr>
          <w:attr w:name="ProductID" w:val="1,6 метра"/>
        </w:smartTagPr>
        <w:r w:rsidRPr="00B61903">
          <w:rPr>
            <w:rFonts w:ascii="Times New Roman" w:hAnsi="Times New Roman"/>
            <w:sz w:val="24"/>
            <w:szCs w:val="24"/>
          </w:rPr>
          <w:t>1,6 метра</w:t>
        </w:r>
      </w:smartTag>
      <w:r w:rsidRPr="00B61903">
        <w:rPr>
          <w:rFonts w:ascii="Times New Roman" w:hAnsi="Times New Roman"/>
          <w:sz w:val="24"/>
          <w:szCs w:val="24"/>
        </w:rPr>
        <w:t>.</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При прокладке инженерных коммуникаций обеспечить расстояние между краем траншеи и корневой системой дерева (при диаметре кроны не менее 5м):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газопроводов, канализации – 1,5м; </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теплопроводов, трубопроводов, тепловых сетей – 2м, при оси ствола – 1м;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водопроводов, дренажей - 2м;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силовые кабели, кабели связи – 2м, при оси ствола – 0,7м;</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выкопку траншеи методом «прокола», в зоне корней деревьев и кустарников, производить ниже расположения скелетных корней, но не менее </w:t>
      </w:r>
      <w:smartTag w:uri="urn:schemas-microsoft-com:office:smarttags" w:element="metricconverter">
        <w:smartTagPr>
          <w:attr w:name="ProductID" w:val="1,5 метров"/>
        </w:smartTagPr>
        <w:r w:rsidRPr="00B61903">
          <w:rPr>
            <w:rFonts w:ascii="Times New Roman" w:hAnsi="Times New Roman"/>
            <w:sz w:val="24"/>
            <w:szCs w:val="24"/>
          </w:rPr>
          <w:t>1,5 метров</w:t>
        </w:r>
      </w:smartTag>
      <w:r w:rsidRPr="00B61903">
        <w:rPr>
          <w:rFonts w:ascii="Times New Roman" w:hAnsi="Times New Roman"/>
          <w:sz w:val="24"/>
          <w:szCs w:val="24"/>
        </w:rPr>
        <w:t xml:space="preserve"> от поверхности почвы и 2</w:t>
      </w:r>
      <w:r w:rsidR="00C12F6F" w:rsidRPr="00B61903">
        <w:rPr>
          <w:rFonts w:ascii="Times New Roman" w:hAnsi="Times New Roman"/>
          <w:sz w:val="24"/>
          <w:szCs w:val="24"/>
        </w:rPr>
        <w:t xml:space="preserve"> </w:t>
      </w:r>
      <w:r w:rsidRPr="00B61903">
        <w:rPr>
          <w:rFonts w:ascii="Times New Roman" w:hAnsi="Times New Roman"/>
          <w:sz w:val="24"/>
          <w:szCs w:val="24"/>
        </w:rPr>
        <w:t>м от корневой системы;</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при производстве асфальтировании и замощений дорог и тротуаров и т.п. вокруг деревьев и кустарников оставлять свободные пространства не менее 2м с последующей  установкой железобетонной решетки или другого  покрытия;</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не складировать строительные материалы и не устраивать стоянки автомашин и автомобилей на газонах, а также на расстоянии ближе </w:t>
      </w:r>
      <w:smartTag w:uri="urn:schemas-microsoft-com:office:smarttags" w:element="metricconverter">
        <w:smartTagPr>
          <w:attr w:name="ProductID" w:val="2,5 м"/>
        </w:smartTagPr>
        <w:r w:rsidRPr="00B61903">
          <w:rPr>
            <w:rFonts w:ascii="Times New Roman" w:hAnsi="Times New Roman"/>
            <w:sz w:val="24"/>
            <w:szCs w:val="24"/>
          </w:rPr>
          <w:t>2,5 м</w:t>
        </w:r>
      </w:smartTag>
      <w:r w:rsidRPr="00B61903">
        <w:rPr>
          <w:rFonts w:ascii="Times New Roman" w:hAnsi="Times New Roman"/>
          <w:sz w:val="24"/>
          <w:szCs w:val="24"/>
        </w:rPr>
        <w:t xml:space="preserve"> от дерева и </w:t>
      </w:r>
      <w:smartTag w:uri="urn:schemas-microsoft-com:office:smarttags" w:element="metricconverter">
        <w:smartTagPr>
          <w:attr w:name="ProductID" w:val="1,5 м"/>
        </w:smartTagPr>
        <w:r w:rsidRPr="00B61903">
          <w:rPr>
            <w:rFonts w:ascii="Times New Roman" w:hAnsi="Times New Roman"/>
            <w:sz w:val="24"/>
            <w:szCs w:val="24"/>
          </w:rPr>
          <w:t>1,5 м</w:t>
        </w:r>
      </w:smartTag>
      <w:r w:rsidRPr="00B61903">
        <w:rPr>
          <w:rFonts w:ascii="Times New Roman" w:hAnsi="Times New Roman"/>
          <w:sz w:val="24"/>
          <w:szCs w:val="24"/>
        </w:rPr>
        <w:t xml:space="preserve"> от кустарников. Складирование горючих материалов производится не ближе </w:t>
      </w:r>
      <w:smartTag w:uri="urn:schemas-microsoft-com:office:smarttags" w:element="metricconverter">
        <w:smartTagPr>
          <w:attr w:name="ProductID" w:val="10 м"/>
        </w:smartTagPr>
        <w:r w:rsidRPr="00B61903">
          <w:rPr>
            <w:rFonts w:ascii="Times New Roman" w:hAnsi="Times New Roman"/>
            <w:sz w:val="24"/>
            <w:szCs w:val="24"/>
          </w:rPr>
          <w:t>10 м</w:t>
        </w:r>
      </w:smartTag>
      <w:r w:rsidRPr="00B61903">
        <w:rPr>
          <w:rFonts w:ascii="Times New Roman" w:hAnsi="Times New Roman"/>
          <w:sz w:val="24"/>
          <w:szCs w:val="24"/>
        </w:rPr>
        <w:t xml:space="preserve"> от деревьев и кустарников.</w:t>
      </w:r>
    </w:p>
    <w:p w:rsidR="00203933" w:rsidRPr="00B61903" w:rsidRDefault="00203933" w:rsidP="00203933">
      <w:pPr>
        <w:pStyle w:val="af"/>
        <w:tabs>
          <w:tab w:val="left" w:pos="426"/>
        </w:tabs>
        <w:ind w:firstLine="709"/>
        <w:jc w:val="both"/>
        <w:rPr>
          <w:rFonts w:ascii="Times New Roman" w:hAnsi="Times New Roman"/>
          <w:sz w:val="24"/>
          <w:szCs w:val="24"/>
        </w:rPr>
      </w:pPr>
      <w:r w:rsidRPr="00B61903">
        <w:rPr>
          <w:rFonts w:ascii="Times New Roman" w:hAnsi="Times New Roman"/>
          <w:sz w:val="24"/>
          <w:szCs w:val="24"/>
        </w:rPr>
        <w:t>При установке рекламной конструкции, а также при производстве работ по смене рекламной информации предусматривать методы, исключающие повреждение или гибель зеленых насаждений, газонов. В случае повреждения, производить восстановление земельного участка и элементов благоустройства в соответствии с действующим законодательством.</w:t>
      </w:r>
    </w:p>
    <w:p w:rsidR="00203933" w:rsidRPr="00B61903" w:rsidRDefault="00203933" w:rsidP="00203933">
      <w:pPr>
        <w:shd w:val="clear" w:color="auto" w:fill="FFFFFF"/>
        <w:tabs>
          <w:tab w:val="left" w:pos="426"/>
        </w:tabs>
        <w:ind w:firstLine="709"/>
        <w:jc w:val="both"/>
        <w:rPr>
          <w:spacing w:val="-3"/>
          <w:sz w:val="24"/>
          <w:szCs w:val="24"/>
        </w:rPr>
      </w:pPr>
      <w:r w:rsidRPr="00B61903">
        <w:rPr>
          <w:spacing w:val="-2"/>
          <w:sz w:val="24"/>
          <w:szCs w:val="24"/>
        </w:rPr>
        <w:t xml:space="preserve">13.7. Правомерный свод зеленых </w:t>
      </w:r>
      <w:r w:rsidRPr="00B61903">
        <w:rPr>
          <w:spacing w:val="-3"/>
          <w:sz w:val="24"/>
          <w:szCs w:val="24"/>
        </w:rPr>
        <w:t>насаждений.</w:t>
      </w:r>
    </w:p>
    <w:p w:rsidR="00203933" w:rsidRPr="00B61903" w:rsidRDefault="00203933" w:rsidP="00203933">
      <w:pPr>
        <w:tabs>
          <w:tab w:val="left" w:pos="426"/>
        </w:tabs>
        <w:ind w:firstLine="709"/>
        <w:jc w:val="both"/>
        <w:rPr>
          <w:sz w:val="24"/>
          <w:szCs w:val="24"/>
        </w:rPr>
      </w:pPr>
      <w:r w:rsidRPr="00B61903">
        <w:rPr>
          <w:sz w:val="24"/>
          <w:szCs w:val="24"/>
        </w:rPr>
        <w:t>Свод или пересадка зеленых насаждений,  производимых в процессе строительства, ремонта, прокладки инженерных коммуникаций, и их содержания осуществляется в соответствии с технологическим регламентом, при условии компенсационного озеленения (за исключением изъятия лесных ресурсов при использовании городских лесов в порядке, установленном законодательством Российской Федерации)</w:t>
      </w:r>
    </w:p>
    <w:p w:rsidR="00203933" w:rsidRPr="00B61903" w:rsidRDefault="00203933" w:rsidP="00203933">
      <w:pPr>
        <w:tabs>
          <w:tab w:val="left" w:pos="426"/>
        </w:tabs>
        <w:ind w:firstLine="709"/>
        <w:jc w:val="both"/>
        <w:rPr>
          <w:sz w:val="24"/>
          <w:szCs w:val="24"/>
        </w:rPr>
      </w:pPr>
      <w:r w:rsidRPr="00B61903">
        <w:rPr>
          <w:sz w:val="24"/>
          <w:szCs w:val="24"/>
        </w:rPr>
        <w:t>13.7.1. При условии соответствующих согласований, не является противоправным свод зеленых насаждений в следующих случаях:</w:t>
      </w:r>
    </w:p>
    <w:p w:rsidR="00203933" w:rsidRPr="00B61903" w:rsidRDefault="00203933" w:rsidP="00203933">
      <w:pPr>
        <w:tabs>
          <w:tab w:val="left" w:pos="426"/>
        </w:tabs>
        <w:ind w:firstLine="709"/>
        <w:jc w:val="both"/>
        <w:rPr>
          <w:sz w:val="24"/>
          <w:szCs w:val="24"/>
        </w:rPr>
      </w:pPr>
      <w:r w:rsidRPr="00B61903">
        <w:rPr>
          <w:sz w:val="24"/>
          <w:szCs w:val="24"/>
        </w:rPr>
        <w:t>1) при реализации проектов строительства и  реконструкции;</w:t>
      </w:r>
    </w:p>
    <w:p w:rsidR="00203933" w:rsidRPr="00B61903" w:rsidRDefault="00203933" w:rsidP="00203933">
      <w:pPr>
        <w:tabs>
          <w:tab w:val="left" w:pos="426"/>
        </w:tabs>
        <w:ind w:firstLine="709"/>
        <w:jc w:val="both"/>
        <w:rPr>
          <w:sz w:val="24"/>
          <w:szCs w:val="24"/>
        </w:rPr>
      </w:pPr>
      <w:r w:rsidRPr="00B61903">
        <w:rPr>
          <w:sz w:val="24"/>
          <w:szCs w:val="24"/>
        </w:rPr>
        <w:t>2) при проведении санитарных рубок (в том числе - удаления аварийных, больных деревьев и кустарников) и  реконструкции  зеленых  насаждений;</w:t>
      </w:r>
    </w:p>
    <w:p w:rsidR="00203933" w:rsidRPr="00B61903" w:rsidRDefault="00203933" w:rsidP="00203933">
      <w:pPr>
        <w:tabs>
          <w:tab w:val="left" w:pos="426"/>
        </w:tabs>
        <w:ind w:firstLine="709"/>
        <w:jc w:val="both"/>
        <w:rPr>
          <w:sz w:val="24"/>
          <w:szCs w:val="24"/>
        </w:rPr>
      </w:pPr>
      <w:r w:rsidRPr="00B61903">
        <w:rPr>
          <w:sz w:val="24"/>
          <w:szCs w:val="24"/>
        </w:rPr>
        <w:lastRenderedPageBreak/>
        <w:t>3) для обеспечения нормативного светового режима в жилых и нежилых помещениях, затененных зелеными насаждениями (по предписанию органов  государственного санитарно-эпидемиологического  надзора);</w:t>
      </w:r>
    </w:p>
    <w:p w:rsidR="00203933" w:rsidRPr="00B61903" w:rsidRDefault="00203933" w:rsidP="00203933">
      <w:pPr>
        <w:tabs>
          <w:tab w:val="left" w:pos="426"/>
        </w:tabs>
        <w:ind w:firstLine="709"/>
        <w:jc w:val="both"/>
        <w:rPr>
          <w:sz w:val="24"/>
          <w:szCs w:val="24"/>
        </w:rPr>
      </w:pPr>
      <w:r w:rsidRPr="00B61903">
        <w:rPr>
          <w:sz w:val="24"/>
          <w:szCs w:val="24"/>
        </w:rPr>
        <w:t>4) при чрезвычайных ситуациях природного и техногенного характера и ликвидации их последствий;</w:t>
      </w:r>
    </w:p>
    <w:p w:rsidR="00203933" w:rsidRPr="00B61903" w:rsidRDefault="00203933" w:rsidP="00203933">
      <w:pPr>
        <w:tabs>
          <w:tab w:val="left" w:pos="426"/>
        </w:tabs>
        <w:ind w:firstLine="709"/>
        <w:jc w:val="both"/>
        <w:rPr>
          <w:sz w:val="24"/>
          <w:szCs w:val="24"/>
        </w:rPr>
      </w:pPr>
      <w:r w:rsidRPr="00B61903">
        <w:rPr>
          <w:sz w:val="24"/>
          <w:szCs w:val="24"/>
        </w:rPr>
        <w:t>5) нахождения деревьев и кустарников на инженерных  коммуникациях или в их охранной зоне;</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6) при проведении реконструкции неорганизованных посадок по заключению Муниципального учреждения «Управление жилищно-коммунального хозяйства» администрации МОГО «Ухта»;</w:t>
      </w:r>
    </w:p>
    <w:p w:rsidR="00203933" w:rsidRPr="00B61903" w:rsidRDefault="00203933" w:rsidP="00203933">
      <w:pPr>
        <w:tabs>
          <w:tab w:val="left" w:pos="426"/>
        </w:tabs>
        <w:ind w:firstLine="709"/>
        <w:jc w:val="both"/>
        <w:rPr>
          <w:sz w:val="24"/>
          <w:szCs w:val="24"/>
        </w:rPr>
      </w:pPr>
      <w:r w:rsidRPr="00B61903">
        <w:rPr>
          <w:sz w:val="24"/>
          <w:szCs w:val="24"/>
        </w:rPr>
        <w:t xml:space="preserve">7) нахождение деревьев и кустарников на расстоянии менее 5 метров от ограждающих конструкций жилого дома (административного здания) в целях исключения угрозы повреждения </w:t>
      </w:r>
      <w:proofErr w:type="spellStart"/>
      <w:r w:rsidRPr="00B61903">
        <w:rPr>
          <w:sz w:val="24"/>
          <w:szCs w:val="24"/>
        </w:rPr>
        <w:t>отмостки</w:t>
      </w:r>
      <w:proofErr w:type="spellEnd"/>
      <w:r w:rsidRPr="00B61903">
        <w:rPr>
          <w:sz w:val="24"/>
          <w:szCs w:val="24"/>
        </w:rPr>
        <w:t xml:space="preserve"> и фундамента жилого дома (здания).</w:t>
      </w:r>
    </w:p>
    <w:p w:rsidR="00203933" w:rsidRPr="00B61903" w:rsidRDefault="00203933" w:rsidP="00203933">
      <w:pPr>
        <w:tabs>
          <w:tab w:val="left" w:pos="426"/>
        </w:tabs>
        <w:ind w:firstLine="709"/>
        <w:jc w:val="both"/>
        <w:rPr>
          <w:sz w:val="24"/>
          <w:szCs w:val="24"/>
        </w:rPr>
      </w:pPr>
      <w:r w:rsidRPr="00B61903">
        <w:rPr>
          <w:sz w:val="24"/>
          <w:szCs w:val="24"/>
        </w:rPr>
        <w:t>13.7.2. Изъятия лесных ресурсов при использовании городских лесов осуществляется в порядке, установленном законодательством Российской Федерации, регулирующем лесные отношения. Свод и (или) пересадка зеленых насаждений, не относящихся к городским лесам, производится на основании согласований администрации МОГО «Ухта» (после комиссионного обследования).</w:t>
      </w:r>
    </w:p>
    <w:p w:rsidR="00203933" w:rsidRPr="00B61903" w:rsidRDefault="00203933" w:rsidP="00203933">
      <w:pPr>
        <w:tabs>
          <w:tab w:val="left" w:pos="426"/>
        </w:tabs>
        <w:ind w:firstLine="709"/>
        <w:jc w:val="both"/>
        <w:rPr>
          <w:sz w:val="24"/>
          <w:szCs w:val="24"/>
        </w:rPr>
      </w:pPr>
      <w:r w:rsidRPr="00B61903">
        <w:rPr>
          <w:sz w:val="24"/>
          <w:szCs w:val="24"/>
        </w:rPr>
        <w:t xml:space="preserve">13.7.3. Санитарные рубки, реконструкция зеленых насаждений, а также удаление аварийных, больных деревьев и кустарников производятся по результатам обследования зеленых насаждений.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13.7.4. Проекты озеленения территории в границах  МОГО «Ухта» подлежат согласован</w:t>
      </w:r>
      <w:r w:rsidR="00AB6D17">
        <w:rPr>
          <w:rFonts w:ascii="Times New Roman" w:hAnsi="Times New Roman"/>
          <w:sz w:val="24"/>
          <w:szCs w:val="24"/>
        </w:rPr>
        <w:t>ию с администрацией МОГО «Ухта».</w:t>
      </w:r>
    </w:p>
    <w:p w:rsidR="00203933" w:rsidRPr="00B61903" w:rsidRDefault="00203933" w:rsidP="00203933">
      <w:pPr>
        <w:tabs>
          <w:tab w:val="left" w:pos="426"/>
        </w:tabs>
        <w:ind w:firstLine="709"/>
        <w:jc w:val="both"/>
        <w:rPr>
          <w:sz w:val="24"/>
          <w:szCs w:val="24"/>
        </w:rPr>
      </w:pPr>
      <w:r w:rsidRPr="00B61903">
        <w:rPr>
          <w:sz w:val="24"/>
          <w:szCs w:val="24"/>
        </w:rPr>
        <w:t xml:space="preserve">13.8. Производство работ по строительству объектов озеленения может осуществляться только при наличии утвержденной проектной документации. </w:t>
      </w:r>
    </w:p>
    <w:p w:rsidR="00203933" w:rsidRPr="00B61903" w:rsidRDefault="00203933" w:rsidP="00203933">
      <w:pPr>
        <w:pStyle w:val="11"/>
        <w:shd w:val="clear" w:color="auto" w:fill="auto"/>
        <w:tabs>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13.9. Проекты комплексного благоустройства населенных пунктов, находящихся на территории МОГО «Ухта» на которых расположены городские леса, должны предусматривать максимальное сохранение ценных пород деревьев и содержать план вырубки древесно-кустарниковой растительности с координатами границ вырубки. Места складирования материалов, временные сооружения, подъездные пути размещаются с условием минимальных вырубок.</w:t>
      </w:r>
    </w:p>
    <w:p w:rsidR="00203933" w:rsidRPr="00B61903" w:rsidRDefault="00203933" w:rsidP="00203933">
      <w:pPr>
        <w:pStyle w:val="11"/>
        <w:shd w:val="clear" w:color="auto" w:fill="auto"/>
        <w:tabs>
          <w:tab w:val="left" w:pos="426"/>
          <w:tab w:val="left" w:pos="1441"/>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13.10. При проектировании и осуществлении озеленения необходимо учитывать декоративные свойства и особенности различных пород деревьев и кустарников, форму кроны, время и характер цветения, пригодность данного материала для определенного вида посадок.</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13.11. Для живых изгородей детских площадок не допускается использование кустарников, имеющих шипы и ядовитые ягоды.</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13.12. Строительные или другие организации, осуществляющие гражданское, промышленное или иное строительство, а также работы по реконструкции и текущему ремонту инженерных коммуникаций, связанные с нарушением почвенного слоя, обязаны восстановить прилегающие земельные участки и зеленые насаждения, нарушенные при производстве строительных и ремонтных работ, немедленно после окончания работ. </w:t>
      </w:r>
    </w:p>
    <w:p w:rsidR="00203933" w:rsidRPr="00B61903" w:rsidRDefault="00203933" w:rsidP="00203933">
      <w:pPr>
        <w:shd w:val="clear" w:color="auto" w:fill="FFFFFF"/>
        <w:tabs>
          <w:tab w:val="left" w:pos="426"/>
          <w:tab w:val="left" w:pos="1238"/>
        </w:tabs>
        <w:ind w:firstLine="709"/>
        <w:jc w:val="both"/>
        <w:rPr>
          <w:spacing w:val="7"/>
          <w:sz w:val="24"/>
          <w:szCs w:val="24"/>
        </w:rPr>
      </w:pPr>
      <w:r w:rsidRPr="00B61903">
        <w:rPr>
          <w:sz w:val="24"/>
          <w:szCs w:val="24"/>
        </w:rPr>
        <w:t xml:space="preserve">13.13. </w:t>
      </w:r>
      <w:r w:rsidRPr="00B61903">
        <w:rPr>
          <w:spacing w:val="7"/>
          <w:sz w:val="24"/>
          <w:szCs w:val="24"/>
        </w:rPr>
        <w:t>Компенсационное озеленение.</w:t>
      </w:r>
    </w:p>
    <w:p w:rsidR="00203933" w:rsidRPr="00B61903" w:rsidRDefault="00203933" w:rsidP="00203933">
      <w:pPr>
        <w:tabs>
          <w:tab w:val="left" w:pos="426"/>
        </w:tabs>
        <w:ind w:firstLine="709"/>
        <w:jc w:val="both"/>
        <w:rPr>
          <w:sz w:val="24"/>
          <w:szCs w:val="24"/>
        </w:rPr>
      </w:pPr>
      <w:r w:rsidRPr="00B61903">
        <w:rPr>
          <w:sz w:val="24"/>
          <w:szCs w:val="24"/>
        </w:rPr>
        <w:t>Порядок и форма компенсации (платы) за изъятие лесных ресурсов при использовании городских лесов осуществляется в соответствие с законодательством Российской Федерации, регулирующим лесные отношения.</w:t>
      </w:r>
    </w:p>
    <w:p w:rsidR="00203933" w:rsidRPr="00B61903" w:rsidRDefault="00203933" w:rsidP="00203933">
      <w:pPr>
        <w:tabs>
          <w:tab w:val="left" w:pos="426"/>
        </w:tabs>
        <w:ind w:firstLine="709"/>
        <w:jc w:val="both"/>
        <w:rPr>
          <w:sz w:val="24"/>
          <w:szCs w:val="24"/>
        </w:rPr>
      </w:pPr>
      <w:proofErr w:type="gramStart"/>
      <w:r w:rsidRPr="00B61903">
        <w:rPr>
          <w:sz w:val="24"/>
          <w:szCs w:val="24"/>
        </w:rPr>
        <w:t xml:space="preserve">Проведение компенсационного озеленения является обязательным во всех случаях свода, гибели, уничтожения или повреждения зеленых насаждений, газонов и согласовывается в администрации МОГО «Ухта» за исключением разделов б, г, е </w:t>
      </w:r>
      <w:proofErr w:type="spellStart"/>
      <w:r w:rsidRPr="00B61903">
        <w:rPr>
          <w:sz w:val="24"/>
          <w:szCs w:val="24"/>
        </w:rPr>
        <w:t>п.п</w:t>
      </w:r>
      <w:proofErr w:type="spellEnd"/>
      <w:r w:rsidRPr="00B61903">
        <w:rPr>
          <w:sz w:val="24"/>
          <w:szCs w:val="24"/>
        </w:rPr>
        <w:t xml:space="preserve">. 13.7.1 настоящих Правил, а также в случаях изъятия лесных ресурсов при использовании городских лесов в порядке, установленном законодательством Российской Федерации, регулирующим лесные отношения.  </w:t>
      </w:r>
      <w:proofErr w:type="gramEnd"/>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lastRenderedPageBreak/>
        <w:t>Вред, причиненный зеленым насаждениям, подлежит возмещению. Форма возмещения - натуральная.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 Деревья подсчитываются поштучно.</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2) Кустарники в группах подсчитываются поштучно.</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однорядной - 3 штукам.</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3) Газоны подсчитываются по площади 1 </w:t>
      </w:r>
      <w:proofErr w:type="spellStart"/>
      <w:r w:rsidRPr="00B61903">
        <w:rPr>
          <w:rFonts w:ascii="Times New Roman" w:hAnsi="Times New Roman"/>
          <w:sz w:val="24"/>
          <w:szCs w:val="24"/>
        </w:rPr>
        <w:t>кв.м</w:t>
      </w:r>
      <w:proofErr w:type="spellEnd"/>
      <w:r w:rsidRPr="00B61903">
        <w:rPr>
          <w:rFonts w:ascii="Times New Roman" w:hAnsi="Times New Roman"/>
          <w:sz w:val="24"/>
          <w:szCs w:val="24"/>
        </w:rPr>
        <w:t>.</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Натуральная форма возмещения 1:1.</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4) С целью сохранения зеленого фонда, компенсационное озеленение осуществляется на местах свода, после получения согласований от балансодержателей инженерных коммуникаций и собственников земельных участков.</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5) В случае невозможности проведения работ по компенсационному озеленению в местах свода, посадку зеленых насаждений и обустройство газона производить на свободных городских территориях (с условием обязательного согласования с владельцами коммуникаций), в том числе в границах домовладений, вдоль улично-дорожной сети, скверах, парках.</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Компенсационное озеленение проводится в ближайший сезон, подходящий для посадки (посева) зеленых насаждений в открытый грунт, но не позднее одного года с момента повреждения или уничтожения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13.14. Инвентаризация и учет зеленых насаждений.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Инвентаризацию и учет зеленых насаждений и газонов рекомендуется проводить для охраны, защиты и воспроизводства зеленых насаждений, систематического контроля за количественными и качественными изменениями насаждений и обеспечения достоверными сведениями о зеленом хозяйстве на территории МОГО </w:t>
      </w:r>
      <w:r w:rsidR="00AB6D17">
        <w:rPr>
          <w:rFonts w:ascii="Times New Roman" w:hAnsi="Times New Roman"/>
          <w:sz w:val="24"/>
          <w:szCs w:val="24"/>
        </w:rPr>
        <w:t>«</w:t>
      </w:r>
      <w:r w:rsidRPr="00B61903">
        <w:rPr>
          <w:rFonts w:ascii="Times New Roman" w:hAnsi="Times New Roman"/>
          <w:sz w:val="24"/>
          <w:szCs w:val="24"/>
        </w:rPr>
        <w:t>Ухта</w:t>
      </w:r>
      <w:r w:rsidR="00AB6D17">
        <w:rPr>
          <w:rFonts w:ascii="Times New Roman" w:hAnsi="Times New Roman"/>
          <w:sz w:val="24"/>
          <w:szCs w:val="24"/>
        </w:rPr>
        <w:t>»</w:t>
      </w:r>
      <w:r w:rsidRPr="00B61903">
        <w:rPr>
          <w:rFonts w:ascii="Times New Roman" w:hAnsi="Times New Roman"/>
          <w:sz w:val="24"/>
          <w:szCs w:val="24"/>
        </w:rPr>
        <w:t>. Сведения о текущих изменениях вносятся в учетную ведомость - реестр, который обновляется ежегодно. Документация по инвентаризации обновляется 1 раз в 10 лет.</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Инвентаризация и учет зеленого хозяйства проводятся:</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администрацией МОГО </w:t>
      </w:r>
      <w:r w:rsidR="00AB6D17">
        <w:rPr>
          <w:rFonts w:ascii="Times New Roman" w:hAnsi="Times New Roman"/>
          <w:sz w:val="24"/>
          <w:szCs w:val="24"/>
        </w:rPr>
        <w:t>«</w:t>
      </w:r>
      <w:r w:rsidRPr="00B61903">
        <w:rPr>
          <w:rFonts w:ascii="Times New Roman" w:hAnsi="Times New Roman"/>
          <w:sz w:val="24"/>
          <w:szCs w:val="24"/>
        </w:rPr>
        <w:t>Ухта</w:t>
      </w:r>
      <w:r w:rsidR="00AB6D17">
        <w:rPr>
          <w:rFonts w:ascii="Times New Roman" w:hAnsi="Times New Roman"/>
          <w:sz w:val="24"/>
          <w:szCs w:val="24"/>
        </w:rPr>
        <w:t>»</w:t>
      </w:r>
      <w:r w:rsidRPr="00B61903">
        <w:rPr>
          <w:rFonts w:ascii="Times New Roman" w:hAnsi="Times New Roman"/>
          <w:sz w:val="24"/>
          <w:szCs w:val="24"/>
        </w:rPr>
        <w:t xml:space="preserve"> - на общегородских территориях;</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УО, ТСЖ, ЖСК и другими формами управления - на придомовых территориях;</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предприятиями и организациями - на подведомственных им территориях.</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Сведения по инвентаризации зеленых насаждений рекомендуется представлять в Муниципальное учреждение </w:t>
      </w:r>
      <w:r w:rsidR="00C12F6F" w:rsidRPr="00B61903">
        <w:rPr>
          <w:rFonts w:ascii="Times New Roman" w:hAnsi="Times New Roman"/>
          <w:sz w:val="24"/>
          <w:szCs w:val="24"/>
        </w:rPr>
        <w:t>«</w:t>
      </w:r>
      <w:r w:rsidRPr="00B61903">
        <w:rPr>
          <w:rFonts w:ascii="Times New Roman" w:hAnsi="Times New Roman"/>
          <w:sz w:val="24"/>
          <w:szCs w:val="24"/>
        </w:rPr>
        <w:t>Управление жилищно-коммунального хозяйства</w:t>
      </w:r>
      <w:r w:rsidR="00C12F6F" w:rsidRPr="00B61903">
        <w:rPr>
          <w:rFonts w:ascii="Times New Roman" w:hAnsi="Times New Roman"/>
          <w:sz w:val="24"/>
          <w:szCs w:val="24"/>
        </w:rPr>
        <w:t>»</w:t>
      </w:r>
      <w:r w:rsidRPr="00B61903">
        <w:rPr>
          <w:rFonts w:ascii="Times New Roman" w:hAnsi="Times New Roman"/>
          <w:sz w:val="24"/>
          <w:szCs w:val="24"/>
        </w:rPr>
        <w:t xml:space="preserve"> администрации </w:t>
      </w:r>
      <w:r w:rsidR="00C12F6F" w:rsidRPr="00B61903">
        <w:rPr>
          <w:rFonts w:ascii="Times New Roman" w:hAnsi="Times New Roman"/>
          <w:sz w:val="24"/>
          <w:szCs w:val="24"/>
        </w:rPr>
        <w:t xml:space="preserve">МОГО «Ухта» </w:t>
      </w:r>
      <w:r w:rsidRPr="00B61903">
        <w:rPr>
          <w:rFonts w:ascii="Times New Roman" w:hAnsi="Times New Roman"/>
          <w:sz w:val="24"/>
          <w:szCs w:val="24"/>
        </w:rPr>
        <w:t>для ведения учета и контроля.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14. ВРЕМЕННЫЕ СООРУЖЕНИЯ НЕСТАЦИОНАРНОЙ ТОРГОВОЙ СЕТИ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tabs>
          <w:tab w:val="left" w:pos="426"/>
        </w:tabs>
        <w:ind w:firstLine="709"/>
        <w:jc w:val="both"/>
        <w:rPr>
          <w:sz w:val="24"/>
          <w:szCs w:val="24"/>
        </w:rPr>
      </w:pPr>
      <w:r w:rsidRPr="00B61903">
        <w:rPr>
          <w:sz w:val="24"/>
          <w:szCs w:val="24"/>
        </w:rPr>
        <w:t>14.1. Объекты нестационарной торговой сети размещаются в соответствии со схемой размещения нестационарных торговых объектов, утвержденной постановлением администрации МОГО «Ухта», на основании договора аренды земельного участка и (или) договора на право размещения нестационарного торгового объекта.</w:t>
      </w:r>
    </w:p>
    <w:p w:rsidR="00203933" w:rsidRPr="00B61903" w:rsidRDefault="00203933" w:rsidP="00203933">
      <w:pPr>
        <w:tabs>
          <w:tab w:val="left" w:pos="426"/>
        </w:tabs>
        <w:ind w:firstLine="709"/>
        <w:jc w:val="both"/>
        <w:rPr>
          <w:sz w:val="24"/>
          <w:szCs w:val="24"/>
        </w:rPr>
      </w:pPr>
      <w:r w:rsidRPr="00B61903">
        <w:rPr>
          <w:sz w:val="24"/>
          <w:szCs w:val="24"/>
        </w:rPr>
        <w:t>14.2. До получения разрешения на установку нестационарного торгового объекта собственники нестационарных объектов оформляют документы на право пользования земельным участком или на право размещения нестационарного торгового объекта.</w:t>
      </w:r>
    </w:p>
    <w:p w:rsidR="00203933" w:rsidRPr="00B61903" w:rsidRDefault="00203933" w:rsidP="00203933">
      <w:pPr>
        <w:tabs>
          <w:tab w:val="left" w:pos="426"/>
        </w:tabs>
        <w:ind w:firstLine="709"/>
        <w:jc w:val="both"/>
        <w:rPr>
          <w:sz w:val="24"/>
          <w:szCs w:val="24"/>
        </w:rPr>
      </w:pPr>
      <w:r w:rsidRPr="00B61903">
        <w:rPr>
          <w:sz w:val="24"/>
          <w:szCs w:val="24"/>
        </w:rPr>
        <w:t>14.3. Собственники нестационарных торговых объектов обязаны обеспечить сохранность зеленых насаждений, газонов, благоустройство и чистоту прилегающих территорий по периметру объекта не менее 5 метров.</w:t>
      </w:r>
    </w:p>
    <w:p w:rsidR="00203933" w:rsidRPr="00B61903" w:rsidRDefault="00203933" w:rsidP="00203933">
      <w:pPr>
        <w:tabs>
          <w:tab w:val="left" w:pos="426"/>
        </w:tabs>
        <w:ind w:firstLine="709"/>
        <w:jc w:val="both"/>
        <w:rPr>
          <w:sz w:val="24"/>
          <w:szCs w:val="24"/>
        </w:rPr>
      </w:pPr>
      <w:r w:rsidRPr="00B61903">
        <w:rPr>
          <w:sz w:val="24"/>
          <w:szCs w:val="24"/>
        </w:rPr>
        <w:t>14.4. Запрещается:</w:t>
      </w:r>
    </w:p>
    <w:p w:rsidR="00203933" w:rsidRPr="00B61903" w:rsidRDefault="00203933" w:rsidP="00203933">
      <w:pPr>
        <w:tabs>
          <w:tab w:val="left" w:pos="426"/>
        </w:tabs>
        <w:ind w:firstLine="709"/>
        <w:jc w:val="both"/>
        <w:rPr>
          <w:sz w:val="24"/>
          <w:szCs w:val="24"/>
        </w:rPr>
      </w:pPr>
      <w:r w:rsidRPr="00B61903">
        <w:rPr>
          <w:sz w:val="24"/>
          <w:szCs w:val="24"/>
        </w:rPr>
        <w:t>- производить выкладку, устанавливать столы, полки, витрины на территориях, прилегающих к организациям торговли и общественного питания;</w:t>
      </w:r>
    </w:p>
    <w:p w:rsidR="00203933" w:rsidRPr="00B61903" w:rsidRDefault="00203933" w:rsidP="00203933">
      <w:pPr>
        <w:tabs>
          <w:tab w:val="left" w:pos="426"/>
        </w:tabs>
        <w:ind w:firstLine="709"/>
        <w:jc w:val="both"/>
        <w:rPr>
          <w:sz w:val="24"/>
          <w:szCs w:val="24"/>
        </w:rPr>
      </w:pPr>
      <w:r w:rsidRPr="00B61903">
        <w:rPr>
          <w:sz w:val="24"/>
          <w:szCs w:val="24"/>
        </w:rPr>
        <w:lastRenderedPageBreak/>
        <w:t>- осуществлять выносную торговлю, размещать товар, запасы твердых и бытовых отходов, складировать тару, производить выкладку, устанавливать столы, полки, витрины, киоски и иные нестационарные объекты на газонах и тротуарах;</w:t>
      </w:r>
    </w:p>
    <w:p w:rsidR="00203933" w:rsidRPr="00B61903" w:rsidRDefault="00203933" w:rsidP="00203933">
      <w:pPr>
        <w:tabs>
          <w:tab w:val="left" w:pos="426"/>
        </w:tabs>
        <w:ind w:firstLine="709"/>
        <w:jc w:val="both"/>
        <w:rPr>
          <w:sz w:val="24"/>
          <w:szCs w:val="24"/>
        </w:rPr>
      </w:pPr>
      <w:r w:rsidRPr="00B61903">
        <w:rPr>
          <w:sz w:val="24"/>
          <w:szCs w:val="24"/>
        </w:rPr>
        <w:t>- возводить к нестационарным объектам навесы, козырьки, не предусмотренные проектной документацией;</w:t>
      </w:r>
    </w:p>
    <w:p w:rsidR="00203933" w:rsidRPr="00B61903" w:rsidRDefault="00203933" w:rsidP="00203933">
      <w:pPr>
        <w:tabs>
          <w:tab w:val="left" w:pos="426"/>
        </w:tabs>
        <w:ind w:firstLine="709"/>
        <w:jc w:val="both"/>
        <w:rPr>
          <w:sz w:val="24"/>
          <w:szCs w:val="24"/>
        </w:rPr>
      </w:pPr>
      <w:r w:rsidRPr="00B61903">
        <w:rPr>
          <w:sz w:val="24"/>
          <w:szCs w:val="24"/>
        </w:rPr>
        <w:t>- осуществлять выносную торговлю с лотков, палаток, автомашин, автомашин, устанавливать палатки, лотки, киоски, комплексы нестационарной торговли, не относящиеся к недвижимости, в местах, не определенных в схеме размещения нестационарных торговых объектов, утвержденной постановлением администрации МОГО «Ухта»;</w:t>
      </w:r>
    </w:p>
    <w:p w:rsidR="00203933" w:rsidRPr="00B61903" w:rsidRDefault="00203933" w:rsidP="00203933">
      <w:pPr>
        <w:tabs>
          <w:tab w:val="left" w:pos="426"/>
        </w:tabs>
        <w:ind w:firstLine="709"/>
        <w:jc w:val="both"/>
        <w:rPr>
          <w:sz w:val="24"/>
          <w:szCs w:val="24"/>
        </w:rPr>
      </w:pPr>
      <w:r w:rsidRPr="00B61903">
        <w:rPr>
          <w:sz w:val="24"/>
          <w:szCs w:val="24"/>
        </w:rPr>
        <w:t xml:space="preserve"> - устанавливать индивидуальные металлические и сборные железобетонные гаражи, индивидуальные погреба, хозяйственные постройки, объекты общественного питания, бытового обслуживания, право </w:t>
      </w:r>
      <w:proofErr w:type="gramStart"/>
      <w:r w:rsidRPr="00B61903">
        <w:rPr>
          <w:sz w:val="24"/>
          <w:szCs w:val="24"/>
        </w:rPr>
        <w:t>собственности</w:t>
      </w:r>
      <w:proofErr w:type="gramEnd"/>
      <w:r w:rsidRPr="00B61903">
        <w:rPr>
          <w:sz w:val="24"/>
          <w:szCs w:val="24"/>
        </w:rPr>
        <w:t xml:space="preserve"> на которые не подлежит государственной регистрации в установленном законом порядке, на земельных участках, находящихся в муниципальной собственности, на земельных участках, государственная собственность на которые не разграничена, в случае отсутствия договора аренды земельного участка  или на право размещения нестационарного торгового объекта.</w:t>
      </w:r>
    </w:p>
    <w:p w:rsidR="00203933" w:rsidRPr="00B61903" w:rsidRDefault="00203933" w:rsidP="00203933">
      <w:pPr>
        <w:tabs>
          <w:tab w:val="left" w:pos="426"/>
        </w:tabs>
        <w:ind w:firstLine="709"/>
        <w:jc w:val="both"/>
        <w:rPr>
          <w:sz w:val="24"/>
          <w:szCs w:val="24"/>
        </w:rPr>
      </w:pPr>
      <w:r w:rsidRPr="00B61903">
        <w:rPr>
          <w:sz w:val="24"/>
          <w:szCs w:val="24"/>
        </w:rPr>
        <w:t>14.5. При эксплуатации нестационарных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условий труда и правил личной гигиены работниками.</w:t>
      </w:r>
    </w:p>
    <w:p w:rsidR="00203933" w:rsidRPr="00B61903" w:rsidRDefault="00203933" w:rsidP="00203933">
      <w:pPr>
        <w:tabs>
          <w:tab w:val="left" w:pos="426"/>
        </w:tabs>
        <w:ind w:firstLine="709"/>
        <w:jc w:val="both"/>
        <w:rPr>
          <w:sz w:val="24"/>
          <w:szCs w:val="24"/>
        </w:rPr>
      </w:pPr>
      <w:r w:rsidRPr="00B61903">
        <w:rPr>
          <w:sz w:val="24"/>
          <w:szCs w:val="24"/>
        </w:rPr>
        <w:t>14.6. Нестационарные объекты должны устанавливаться на твердые виды покрытия, оснащаться наружным осветительным оборудованием (при работе объекта в темное время суток), урнами для мусора.</w:t>
      </w:r>
    </w:p>
    <w:p w:rsidR="00203933" w:rsidRPr="00B61903" w:rsidRDefault="00203933" w:rsidP="00203933">
      <w:pPr>
        <w:tabs>
          <w:tab w:val="left" w:pos="426"/>
        </w:tabs>
        <w:ind w:firstLine="709"/>
        <w:jc w:val="both"/>
        <w:rPr>
          <w:sz w:val="24"/>
          <w:szCs w:val="24"/>
        </w:rPr>
      </w:pPr>
      <w:r w:rsidRPr="00B61903">
        <w:rPr>
          <w:sz w:val="24"/>
          <w:szCs w:val="24"/>
        </w:rPr>
        <w:t>14.7. Собственники нестационарных объектов либо уполномоченные ими лица обязаны обеспечить постоянный уход за их внешним видом согласно настоящим Правилам: содержать в чистоте, красить и устранять повреждения на вывесках, конструктивных элементах.</w:t>
      </w:r>
    </w:p>
    <w:p w:rsidR="00203933" w:rsidRPr="00B61903" w:rsidRDefault="00203933" w:rsidP="00203933">
      <w:pPr>
        <w:pStyle w:val="11"/>
        <w:shd w:val="clear" w:color="auto" w:fill="auto"/>
        <w:tabs>
          <w:tab w:val="left" w:pos="426"/>
        </w:tabs>
        <w:spacing w:after="0" w:line="240" w:lineRule="auto"/>
        <w:ind w:firstLine="709"/>
        <w:contextualSpacing/>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14.8. Собственники нестационарных объектов либо уполномоченные ими лица обязаны содержать в чистоте сооружения, производить окраску и (или) побелку в зависимости от материала изготовления сооружения и его использования не реже 1 раза в год, обеспечивать размещенного информационно-агитационного печатного материала.</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 w:val="left" w:pos="1297"/>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15. ПАМЯТНЫЕ СООРУЖЕНИЯ</w:t>
      </w: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29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15.1. Памятники (обелиски, стелы, монументальные скульптуры), памятные доски, посвященные историческим событиям, жизни выдающихся людей, устанавливаются на территориях общего пользования или зданиях по решению органов  местного самоуправления.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Памятники и памятные доски устанавливаются на основе </w:t>
      </w:r>
      <w:proofErr w:type="gramStart"/>
      <w:r w:rsidRPr="00B61903">
        <w:rPr>
          <w:rFonts w:ascii="Times New Roman" w:hAnsi="Times New Roman" w:cs="Times New Roman"/>
          <w:color w:val="auto"/>
          <w:sz w:val="24"/>
          <w:szCs w:val="24"/>
        </w:rPr>
        <w:t>индивидуальных проектов</w:t>
      </w:r>
      <w:proofErr w:type="gramEnd"/>
      <w:r w:rsidRPr="00B61903">
        <w:rPr>
          <w:rFonts w:ascii="Times New Roman" w:hAnsi="Times New Roman" w:cs="Times New Roman"/>
          <w:color w:val="auto"/>
          <w:sz w:val="24"/>
          <w:szCs w:val="24"/>
        </w:rPr>
        <w:t xml:space="preserve"> и выполненных на конкурсной основе и получивших одобрение общественности и согласованных с органами местного самоуправления.</w:t>
      </w:r>
    </w:p>
    <w:p w:rsidR="00203933" w:rsidRPr="00B61903" w:rsidRDefault="00203933" w:rsidP="00203933">
      <w:pPr>
        <w:pStyle w:val="11"/>
        <w:shd w:val="clear" w:color="auto" w:fill="auto"/>
        <w:tabs>
          <w:tab w:val="left" w:pos="426"/>
          <w:tab w:val="left" w:pos="128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15.2. Знаки охраны памятников истории, культуры и природы устанавливаются на территориях, зданиях, сооружениях, объектах природы, признанных Правительством Российской Федерации, Правительством Республики Коми или органами местного самоуправления памятниками истории, культуры, особо охраняемыми территориями, памятниками природы федерального, республиканского или местного значения.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(владельцев) недвижимости, а в спорных случаях по решению суда.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lastRenderedPageBreak/>
        <w:t>15.3. В случае</w:t>
      </w:r>
      <w:proofErr w:type="gramStart"/>
      <w:r w:rsidRPr="00B61903">
        <w:rPr>
          <w:rFonts w:ascii="Times New Roman" w:hAnsi="Times New Roman" w:cs="Times New Roman"/>
          <w:color w:val="auto"/>
          <w:sz w:val="24"/>
          <w:szCs w:val="24"/>
        </w:rPr>
        <w:t>,</w:t>
      </w:r>
      <w:proofErr w:type="gramEnd"/>
      <w:r w:rsidRPr="00B61903">
        <w:rPr>
          <w:rFonts w:ascii="Times New Roman" w:hAnsi="Times New Roman" w:cs="Times New Roman"/>
          <w:color w:val="auto"/>
          <w:sz w:val="24"/>
          <w:szCs w:val="24"/>
        </w:rPr>
        <w:t xml:space="preserve"> если объект собственности является памятником истории и культуры, необходимо также согласование с соответствующим уполномоченным органом.</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Указанные произведения не должны противоречить условиям использования территории, оговоренным в градостроительном паспорте земельного участка, и должны соответствовать требованиям строительных норм и правил.</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16. БЛАГОУСТРОЙСТВО УЧАСТКОВ ИНДИВИДУАЛЬНОЙ ЗАСТРОЙКИ, САДОВОДЧЕСКИХ И ДАЧНЫХ ОБЪЕДИНЕНИЙ</w:t>
      </w:r>
    </w:p>
    <w:p w:rsidR="00203933" w:rsidRPr="00B61903" w:rsidRDefault="00203933" w:rsidP="00203933">
      <w:pPr>
        <w:pStyle w:val="ConsPlusNormal"/>
        <w:tabs>
          <w:tab w:val="left" w:pos="426"/>
        </w:tabs>
        <w:ind w:firstLine="709"/>
        <w:jc w:val="both"/>
        <w:rPr>
          <w:rFonts w:ascii="Times New Roman" w:hAnsi="Times New Roman"/>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16.1. </w:t>
      </w:r>
      <w:proofErr w:type="gramStart"/>
      <w:r w:rsidRPr="00B61903">
        <w:rPr>
          <w:rFonts w:ascii="Times New Roman" w:hAnsi="Times New Roman"/>
          <w:sz w:val="24"/>
          <w:szCs w:val="24"/>
        </w:rPr>
        <w:t>Настоящий раздел применяется по отношению ко всем вновь создаваемым и к ранее созданным садоводческим, огородническим и дачным некоммерческим объединениям, а также владельцам индивидуальной застройки на территории МОГО «Ухта».</w:t>
      </w:r>
      <w:proofErr w:type="gramEnd"/>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16.2. Собственники, владельцы участков индивидуальной застройки, а также садоводческих, огороднических и дачных участков обеспечивают:</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уборку прилегающих территорий, включая тротуар, зеленую зону, проезды от бытового и строительного мусора, сорной растительности (травы), веток и опавшей листвы;</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благоустройство участков в соответствии с генеральными планами, проектами благоустройства территорий (кварталов) и градостроительными паспортами участков с учетом противопожарных требований;</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содержание и ремонт дорог, улиц и проездов, находящихся в границах отведенного земельного участка;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содержание водопропускных труб, дренажных систем, проходящих через смежные границы земельных  участков,  а также в границах земельных участков, на прилегающих улицах и проездах;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использование земельного участка в соответствии с его целевым назначением и разрешенным использованием;</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установку и содержание номерных знаков домов, улиц, названий садоводческих  товариществ;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 организацию обустройства мест для размещения контейнеров для отходов на садоводческих территориях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заключение договоров на транспортировку ТКО с организацией, имеющей лицензию на данный вид деятельности в районах индивидуальной застройки;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соблюдение градостроительных, строительных, экологических, санитарно-гигиенических, противопожарных и иных требований;</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 обустройство выгреба для сбора жидких бытовых отходов (ЖБО), принимают своевременные меры для предотвращения переполнения выгреба, с откачкой и утилизацией отходов в соответствии с требованиями действующего законодательства. </w:t>
      </w:r>
    </w:p>
    <w:p w:rsidR="00203933" w:rsidRPr="00B61903" w:rsidRDefault="00203933" w:rsidP="00203933">
      <w:pPr>
        <w:ind w:firstLine="709"/>
        <w:jc w:val="both"/>
        <w:rPr>
          <w:sz w:val="24"/>
          <w:szCs w:val="24"/>
        </w:rPr>
      </w:pPr>
      <w:r w:rsidRPr="00B61903">
        <w:rPr>
          <w:sz w:val="24"/>
          <w:szCs w:val="24"/>
        </w:rPr>
        <w:t>Запрещается слив ЖБО в дренажные канавы и на рельеф местности.</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16.3. </w:t>
      </w:r>
      <w:proofErr w:type="gramStart"/>
      <w:r w:rsidRPr="00B61903">
        <w:rPr>
          <w:rFonts w:ascii="Times New Roman" w:hAnsi="Times New Roman"/>
          <w:sz w:val="24"/>
          <w:szCs w:val="24"/>
        </w:rPr>
        <w:t>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вправе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на условиях договоров, заключенных с таким объединением в письменной форме в порядке, определенном общим собранием членов садоводческого, огороднического или дачного некоммерческого объединения.</w:t>
      </w:r>
      <w:proofErr w:type="gramEnd"/>
      <w:r w:rsidRPr="00B61903">
        <w:rPr>
          <w:rFonts w:ascii="Times New Roman" w:hAnsi="Times New Roman"/>
          <w:sz w:val="24"/>
          <w:szCs w:val="24"/>
        </w:rPr>
        <w:t xml:space="preserve"> А также несут ответственность за их содержание.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16.4. </w:t>
      </w:r>
      <w:proofErr w:type="gramStart"/>
      <w:r w:rsidRPr="00B61903">
        <w:rPr>
          <w:rFonts w:ascii="Times New Roman" w:hAnsi="Times New Roman"/>
          <w:sz w:val="24"/>
          <w:szCs w:val="24"/>
        </w:rPr>
        <w:t xml:space="preserve">К имуществу общего пользования относится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w:t>
      </w:r>
      <w:r w:rsidRPr="00B61903">
        <w:rPr>
          <w:rFonts w:ascii="Times New Roman" w:hAnsi="Times New Roman"/>
          <w:sz w:val="24"/>
          <w:szCs w:val="24"/>
        </w:rPr>
        <w:lastRenderedPageBreak/>
        <w:t>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w:t>
      </w:r>
      <w:proofErr w:type="gramEnd"/>
      <w:r w:rsidRPr="00B61903">
        <w:rPr>
          <w:rFonts w:ascii="Times New Roman" w:hAnsi="Times New Roman"/>
          <w:sz w:val="24"/>
          <w:szCs w:val="24"/>
        </w:rPr>
        <w:t xml:space="preserve"> сооружения и тому подобное).</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709"/>
        <w:rPr>
          <w:rFonts w:ascii="Times New Roman" w:hAnsi="Times New Roman" w:cs="Times New Roman"/>
          <w:color w:val="auto"/>
          <w:sz w:val="24"/>
          <w:szCs w:val="24"/>
        </w:rPr>
      </w:pPr>
      <w:r w:rsidRPr="00B61903">
        <w:rPr>
          <w:rFonts w:ascii="Times New Roman" w:hAnsi="Times New Roman" w:cs="Times New Roman"/>
          <w:color w:val="auto"/>
          <w:sz w:val="24"/>
          <w:szCs w:val="24"/>
        </w:rPr>
        <w:t>17. РАЗМЕЩЕНИЕ, БЛАГОУСТРОЙСТВО И СОДЕРЖАНИЕ</w:t>
      </w:r>
    </w:p>
    <w:p w:rsidR="00203933" w:rsidRPr="00B61903" w:rsidRDefault="00203933" w:rsidP="00121240">
      <w:pPr>
        <w:pStyle w:val="11"/>
        <w:shd w:val="clear" w:color="auto" w:fill="auto"/>
        <w:tabs>
          <w:tab w:val="left" w:pos="426"/>
        </w:tabs>
        <w:spacing w:after="0" w:line="240" w:lineRule="auto"/>
        <w:ind w:firstLine="709"/>
        <w:rPr>
          <w:rFonts w:ascii="Times New Roman" w:hAnsi="Times New Roman" w:cs="Times New Roman"/>
          <w:color w:val="auto"/>
          <w:sz w:val="24"/>
          <w:szCs w:val="24"/>
        </w:rPr>
      </w:pPr>
      <w:r w:rsidRPr="00B61903">
        <w:rPr>
          <w:rFonts w:ascii="Times New Roman" w:hAnsi="Times New Roman" w:cs="Times New Roman"/>
          <w:color w:val="auto"/>
          <w:sz w:val="24"/>
          <w:szCs w:val="24"/>
        </w:rPr>
        <w:t>АВТОСТОЯНОК ЛЕГКОВОГО ТРАНСПОРТА</w:t>
      </w:r>
    </w:p>
    <w:p w:rsidR="00203933" w:rsidRPr="00B61903" w:rsidRDefault="00203933" w:rsidP="00121240">
      <w:pPr>
        <w:pStyle w:val="11"/>
        <w:shd w:val="clear" w:color="auto" w:fill="auto"/>
        <w:tabs>
          <w:tab w:val="left" w:pos="426"/>
        </w:tabs>
        <w:spacing w:after="0" w:line="240" w:lineRule="auto"/>
        <w:ind w:firstLine="709"/>
        <w:rPr>
          <w:rFonts w:ascii="Times New Roman" w:hAnsi="Times New Roman" w:cs="Times New Roman"/>
          <w:color w:val="auto"/>
          <w:sz w:val="24"/>
          <w:szCs w:val="24"/>
        </w:rPr>
      </w:pPr>
    </w:p>
    <w:p w:rsidR="00203933" w:rsidRPr="00B61903" w:rsidRDefault="00203933" w:rsidP="00203933">
      <w:pPr>
        <w:pStyle w:val="a4"/>
        <w:shd w:val="clear" w:color="auto" w:fill="FFFFFF"/>
        <w:tabs>
          <w:tab w:val="left" w:pos="426"/>
        </w:tabs>
        <w:spacing w:before="0" w:beforeAutospacing="0" w:after="0" w:afterAutospacing="0"/>
        <w:ind w:firstLine="709"/>
        <w:jc w:val="both"/>
      </w:pPr>
      <w:r w:rsidRPr="00B61903">
        <w:t xml:space="preserve">17.1. </w:t>
      </w:r>
      <w:proofErr w:type="gramStart"/>
      <w:r w:rsidRPr="00B61903">
        <w:t xml:space="preserve">На территории МОГО «Ухта» предусмотрены следующие виды автостоянок: кратковременного и длительного хранения автомобилей, придорожных (в виде парковок на проезжей части, обозначенных разметкой), внеуличных (в виде «карманов» с отступом от проезжей части), гостевых (на участке жилой застройки), для хранения автомобилей населения (микрорайонные, районные), </w:t>
      </w:r>
      <w:proofErr w:type="spellStart"/>
      <w:r w:rsidRPr="00B61903">
        <w:t>приобъектных</w:t>
      </w:r>
      <w:proofErr w:type="spellEnd"/>
      <w:r w:rsidRPr="00B61903">
        <w:t xml:space="preserve"> (у объекта или группы объектов), прочих (грузовых, перехватывающих).</w:t>
      </w:r>
      <w:proofErr w:type="gramEnd"/>
    </w:p>
    <w:p w:rsidR="00203933" w:rsidRPr="00B61903" w:rsidRDefault="00203933" w:rsidP="00203933">
      <w:pPr>
        <w:pStyle w:val="a4"/>
        <w:shd w:val="clear" w:color="auto" w:fill="FFFFFF"/>
        <w:tabs>
          <w:tab w:val="left" w:pos="426"/>
        </w:tabs>
        <w:spacing w:before="0" w:beforeAutospacing="0" w:after="0" w:afterAutospacing="0"/>
        <w:ind w:firstLine="709"/>
        <w:jc w:val="both"/>
      </w:pPr>
      <w:r w:rsidRPr="00B61903">
        <w:t>17.2. Проектирование размещения площадок автостоянок в зоне остановок городского пассажирского транспорта не допускается. Заезды на автостоянки должны размещаться не ближе 30 м от конца или начала остановочных пунктов общественного пассажирского транспорта. Наименьшее расстояние до въездов в автостоянки и выездов из них следует принимать от перекрестков: магистральных улиц — 50 метров, улиц местного значения — 20 метров.</w:t>
      </w:r>
    </w:p>
    <w:p w:rsidR="00203933" w:rsidRPr="00B61903" w:rsidRDefault="00203933" w:rsidP="00203933">
      <w:pPr>
        <w:pStyle w:val="a4"/>
        <w:shd w:val="clear" w:color="auto" w:fill="FFFFFF"/>
        <w:tabs>
          <w:tab w:val="left" w:pos="426"/>
        </w:tabs>
        <w:spacing w:before="0" w:beforeAutospacing="0" w:after="0" w:afterAutospacing="0"/>
        <w:ind w:firstLine="709"/>
        <w:jc w:val="both"/>
      </w:pPr>
      <w:r w:rsidRPr="00B61903">
        <w:t>17.3.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203933" w:rsidRPr="00B61903" w:rsidRDefault="00203933" w:rsidP="00121240">
      <w:pPr>
        <w:pStyle w:val="a4"/>
        <w:shd w:val="clear" w:color="auto" w:fill="FFFFFF"/>
        <w:tabs>
          <w:tab w:val="left" w:pos="426"/>
        </w:tabs>
        <w:spacing w:before="0" w:beforeAutospacing="0" w:after="0" w:afterAutospacing="0"/>
        <w:ind w:firstLine="709"/>
        <w:jc w:val="both"/>
      </w:pPr>
      <w:r w:rsidRPr="00B61903">
        <w:t xml:space="preserve">17.4. Покрытие площадок необходимо проектировать </w:t>
      </w:r>
      <w:proofErr w:type="gramStart"/>
      <w:r w:rsidRPr="00B61903">
        <w:t>аналогичным</w:t>
      </w:r>
      <w:proofErr w:type="gramEnd"/>
      <w:r w:rsidRPr="00B61903">
        <w:t xml:space="preserve"> покрытию транспортных проездов.</w:t>
      </w:r>
      <w:r w:rsidR="00121240" w:rsidRPr="00B61903">
        <w:t xml:space="preserve"> </w:t>
      </w:r>
      <w:r w:rsidRPr="00B61903">
        <w:t>Разделительные элементы на площадках могут быть выполнены в виде разметки (белых полос), озелененных полос (газонов).</w:t>
      </w:r>
    </w:p>
    <w:p w:rsidR="00203933" w:rsidRPr="00B61903" w:rsidRDefault="00203933" w:rsidP="00203933">
      <w:pPr>
        <w:shd w:val="clear" w:color="auto" w:fill="FFFFFF"/>
        <w:tabs>
          <w:tab w:val="left" w:pos="426"/>
        </w:tabs>
        <w:ind w:firstLine="709"/>
        <w:jc w:val="both"/>
        <w:textAlignment w:val="baseline"/>
        <w:outlineLvl w:val="0"/>
        <w:rPr>
          <w:spacing w:val="2"/>
          <w:sz w:val="24"/>
          <w:szCs w:val="24"/>
          <w:shd w:val="clear" w:color="auto" w:fill="FFFFFF"/>
        </w:rPr>
      </w:pPr>
      <w:r w:rsidRPr="00B61903">
        <w:rPr>
          <w:sz w:val="24"/>
          <w:szCs w:val="24"/>
        </w:rPr>
        <w:t>17.5.</w:t>
      </w:r>
      <w:r w:rsidRPr="00B61903">
        <w:rPr>
          <w:spacing w:val="2"/>
          <w:sz w:val="24"/>
          <w:szCs w:val="24"/>
          <w:shd w:val="clear" w:color="auto" w:fill="FFFFFF"/>
        </w:rPr>
        <w:t xml:space="preserve"> Расстояния от стоянок автомобилей различной вместимостью до зданий и территорий, образовательных организаций, лечебных учреждений, площадок и мест отдыха населения, спортивных сооружений общего пользования в жилой застройке, а также расстояние от жилых и общественных зданий до стоянок автомобилей с числом </w:t>
      </w:r>
      <w:proofErr w:type="spellStart"/>
      <w:r w:rsidRPr="00B61903">
        <w:rPr>
          <w:spacing w:val="2"/>
          <w:sz w:val="24"/>
          <w:szCs w:val="24"/>
          <w:shd w:val="clear" w:color="auto" w:fill="FFFFFF"/>
        </w:rPr>
        <w:t>машино</w:t>
      </w:r>
      <w:proofErr w:type="spellEnd"/>
      <w:r w:rsidRPr="00B61903">
        <w:rPr>
          <w:spacing w:val="2"/>
          <w:sz w:val="24"/>
          <w:szCs w:val="24"/>
          <w:shd w:val="clear" w:color="auto" w:fill="FFFFFF"/>
        </w:rPr>
        <w:t xml:space="preserve">-мест более 300 следует принимать в соответствии СНиП 21-02-99; СП113.13330.2012; </w:t>
      </w:r>
      <w:hyperlink r:id="rId12" w:history="1">
        <w:r w:rsidRPr="00B61903">
          <w:rPr>
            <w:rStyle w:val="a3"/>
            <w:color w:val="auto"/>
            <w:spacing w:val="2"/>
            <w:sz w:val="24"/>
            <w:szCs w:val="24"/>
            <w:u w:val="none"/>
            <w:shd w:val="clear" w:color="auto" w:fill="FFFFFF"/>
          </w:rPr>
          <w:t>СП 42.13330</w:t>
        </w:r>
      </w:hyperlink>
      <w:r w:rsidRPr="00B61903">
        <w:rPr>
          <w:spacing w:val="2"/>
          <w:sz w:val="24"/>
          <w:szCs w:val="24"/>
          <w:shd w:val="clear" w:color="auto" w:fill="FFFFFF"/>
        </w:rPr>
        <w:t xml:space="preserve"> (таблица 10).</w:t>
      </w:r>
    </w:p>
    <w:p w:rsidR="00203933" w:rsidRPr="00B61903" w:rsidRDefault="00203933" w:rsidP="00203933">
      <w:pPr>
        <w:shd w:val="clear" w:color="auto" w:fill="FFFFFF"/>
        <w:tabs>
          <w:tab w:val="left" w:pos="426"/>
        </w:tabs>
        <w:ind w:firstLine="709"/>
        <w:jc w:val="both"/>
        <w:textAlignment w:val="baseline"/>
        <w:outlineLvl w:val="0"/>
        <w:rPr>
          <w:sz w:val="24"/>
          <w:szCs w:val="24"/>
        </w:rPr>
      </w:pPr>
      <w:r w:rsidRPr="00B61903">
        <w:rPr>
          <w:sz w:val="24"/>
          <w:szCs w:val="24"/>
        </w:rPr>
        <w:t>17.6. Для размещения открытых автостоянок допускается временное использование территорий, зарезервированных под перспективное строительство отдельных зданий, сооружений и комплексов, с учетом нормативных разрывов.</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r w:rsidRPr="00B61903">
        <w:rPr>
          <w:rFonts w:ascii="Times New Roman" w:hAnsi="Times New Roman" w:cs="Times New Roman"/>
          <w:sz w:val="24"/>
          <w:szCs w:val="24"/>
        </w:rPr>
        <w:t>17.7. Размещение автостоянок должно обеспечивать возможность их многоцелевого использования:</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r w:rsidRPr="00B61903">
        <w:rPr>
          <w:rFonts w:ascii="Times New Roman" w:hAnsi="Times New Roman" w:cs="Times New Roman"/>
          <w:sz w:val="24"/>
          <w:szCs w:val="24"/>
        </w:rPr>
        <w:t>- в дневное время - автостоянка временного и кратковременного хранения автотранспорта жителей домов и посетителей и сотрудников учреждений, расположенных в данной жилой застройке;</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r w:rsidRPr="00B61903">
        <w:rPr>
          <w:rFonts w:ascii="Times New Roman" w:hAnsi="Times New Roman" w:cs="Times New Roman"/>
          <w:sz w:val="24"/>
          <w:szCs w:val="24"/>
        </w:rPr>
        <w:t>- в ночное время - хранение автотранспорта населения,   проживающего на территории жилой застройки.</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r w:rsidRPr="00B61903">
        <w:rPr>
          <w:rFonts w:ascii="Times New Roman" w:hAnsi="Times New Roman" w:cs="Times New Roman"/>
          <w:sz w:val="24"/>
          <w:szCs w:val="24"/>
        </w:rPr>
        <w:t xml:space="preserve">17.8 Автостоянки с местами для автотранспорта  инвалидов оборудуются в соответствии </w:t>
      </w:r>
      <w:proofErr w:type="gramStart"/>
      <w:r w:rsidRPr="00B61903">
        <w:rPr>
          <w:rFonts w:ascii="Times New Roman" w:hAnsi="Times New Roman" w:cs="Times New Roman"/>
          <w:sz w:val="24"/>
          <w:szCs w:val="24"/>
        </w:rPr>
        <w:t>с</w:t>
      </w:r>
      <w:proofErr w:type="gramEnd"/>
      <w:r w:rsidRPr="00B61903">
        <w:rPr>
          <w:rFonts w:ascii="Times New Roman" w:hAnsi="Times New Roman" w:cs="Times New Roman"/>
          <w:sz w:val="24"/>
          <w:szCs w:val="24"/>
        </w:rPr>
        <w:t xml:space="preserve"> действующими СНиП. </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r w:rsidRPr="00B61903">
        <w:rPr>
          <w:rFonts w:ascii="Times New Roman" w:hAnsi="Times New Roman" w:cs="Times New Roman"/>
          <w:sz w:val="24"/>
          <w:szCs w:val="24"/>
        </w:rPr>
        <w:t>17.9. Размещение и вместимость открытых автостоянок  в охранной зоне инженерных коммуникаций, а также в охранной зоне памятников истории и культуры определяются в соответствии с действующим законодательством.</w:t>
      </w:r>
    </w:p>
    <w:p w:rsidR="00203933" w:rsidRPr="00B61903" w:rsidRDefault="00203933" w:rsidP="00203933">
      <w:pPr>
        <w:pStyle w:val="HTML"/>
        <w:shd w:val="clear" w:color="auto" w:fill="FFFFFF"/>
        <w:ind w:firstLine="709"/>
        <w:jc w:val="both"/>
        <w:rPr>
          <w:rFonts w:ascii="Times New Roman" w:hAnsi="Times New Roman" w:cs="Times New Roman"/>
          <w:sz w:val="24"/>
          <w:szCs w:val="24"/>
        </w:rPr>
      </w:pPr>
    </w:p>
    <w:p w:rsidR="00203933" w:rsidRPr="00B61903" w:rsidRDefault="00203933" w:rsidP="00121240">
      <w:pPr>
        <w:pStyle w:val="11"/>
        <w:shd w:val="clear" w:color="auto" w:fill="auto"/>
        <w:tabs>
          <w:tab w:val="left" w:pos="426"/>
        </w:tabs>
        <w:spacing w:after="0" w:line="240" w:lineRule="auto"/>
        <w:ind w:firstLine="709"/>
        <w:rPr>
          <w:rFonts w:ascii="Times New Roman" w:hAnsi="Times New Roman" w:cs="Times New Roman"/>
          <w:color w:val="auto"/>
          <w:sz w:val="24"/>
          <w:szCs w:val="24"/>
        </w:rPr>
      </w:pPr>
      <w:r w:rsidRPr="00B61903">
        <w:rPr>
          <w:rFonts w:ascii="Times New Roman" w:hAnsi="Times New Roman" w:cs="Times New Roman"/>
          <w:color w:val="auto"/>
          <w:sz w:val="24"/>
          <w:szCs w:val="24"/>
        </w:rPr>
        <w:t>18. ПОРЯДОК ВЫГУЛА И СОДЕРЖАНИЕ ДОМАШНИХ ЖИВОТНЫХ, ВЫПАСА СКОТА</w:t>
      </w:r>
    </w:p>
    <w:p w:rsidR="00203933" w:rsidRPr="00B61903" w:rsidRDefault="00203933" w:rsidP="00203933">
      <w:pPr>
        <w:tabs>
          <w:tab w:val="left" w:pos="426"/>
        </w:tabs>
        <w:ind w:firstLine="709"/>
        <w:jc w:val="both"/>
        <w:rPr>
          <w:sz w:val="24"/>
          <w:szCs w:val="24"/>
        </w:rPr>
      </w:pPr>
      <w:r w:rsidRPr="00B61903">
        <w:rPr>
          <w:sz w:val="24"/>
          <w:szCs w:val="24"/>
        </w:rPr>
        <w:lastRenderedPageBreak/>
        <w:t xml:space="preserve">18.1. Для выгула домашних животных в жилых зонах могут быть размещены специально оборудованные огораживаемые площадки. При отсутствии специальной площадки выгуливание собак допускается на пустырях и в других местах, не запрещенных для выгула.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Запрещается выгул домашних животных на детских, спортивных площадках, в парках, скверах, местах массового отдыха.</w:t>
      </w:r>
    </w:p>
    <w:p w:rsidR="00203933" w:rsidRPr="00B61903" w:rsidRDefault="00203933" w:rsidP="00203933">
      <w:pPr>
        <w:tabs>
          <w:tab w:val="left" w:pos="426"/>
        </w:tabs>
        <w:ind w:firstLine="709"/>
        <w:jc w:val="both"/>
        <w:rPr>
          <w:sz w:val="24"/>
          <w:szCs w:val="24"/>
        </w:rPr>
      </w:pPr>
      <w:r w:rsidRPr="00B61903">
        <w:rPr>
          <w:sz w:val="24"/>
          <w:szCs w:val="24"/>
        </w:rPr>
        <w:t>18.1.1. Рекомендуемое время для выгула домашних животных в период с 06:00 до 22:00. При выгуле в другое время владельцы домашних животных должны принимать меры к обеспечению тишины.</w:t>
      </w:r>
    </w:p>
    <w:p w:rsidR="00203933" w:rsidRPr="00B61903" w:rsidRDefault="00203933" w:rsidP="00203933">
      <w:pPr>
        <w:tabs>
          <w:tab w:val="left" w:pos="426"/>
        </w:tabs>
        <w:ind w:firstLine="709"/>
        <w:jc w:val="both"/>
        <w:rPr>
          <w:sz w:val="24"/>
          <w:szCs w:val="24"/>
        </w:rPr>
      </w:pPr>
      <w:r w:rsidRPr="00B61903">
        <w:rPr>
          <w:sz w:val="24"/>
          <w:szCs w:val="24"/>
        </w:rPr>
        <w:t>18.1.2. Запрещается выгуливать домашних больных животных и животных, на которых наложен карантин.</w:t>
      </w:r>
    </w:p>
    <w:p w:rsidR="00203933" w:rsidRPr="00B61903" w:rsidRDefault="00203933" w:rsidP="00203933">
      <w:pPr>
        <w:pStyle w:val="11"/>
        <w:shd w:val="clear" w:color="auto" w:fill="auto"/>
        <w:tabs>
          <w:tab w:val="left" w:pos="426"/>
          <w:tab w:val="left" w:pos="1278"/>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18.2. Запрещается содержание собак и кошек и других животных: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в общежитиях;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в местах общего пользования (на лестничных клетках, чердаках, в подвалах и коридорах):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на лоджиях и балконах.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18.3. Запрещается загрязнение лестничных клеток, лифтов, подвалов и других мест общего пользования в жилых домах, а также дворов, газонов, скверов, тротуаров, улиц испражнениями собак, кошек и других животных. Владельцы животных обязаны обеспечить уборку естественных отходов.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18.4. Собаки, находящиеся на улицах и в иных общественных местах без сопровождающего лица, и безнадзорные кошки подлежат отлову.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18.5. Выпас скота производится на пустырях и территориях, определенных администрацией МОГО «Ухта».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 xml:space="preserve">18.6. </w:t>
      </w:r>
      <w:proofErr w:type="gramStart"/>
      <w:r w:rsidRPr="00B61903">
        <w:rPr>
          <w:rFonts w:ascii="Times New Roman" w:hAnsi="Times New Roman" w:cs="Times New Roman"/>
          <w:color w:val="auto"/>
          <w:sz w:val="24"/>
          <w:szCs w:val="24"/>
        </w:rPr>
        <w:t>Трупы кошек, собак, домашних животных (лошади, коровы, козы, свиньи) подлежат утилизации (захоронению) с соблюдением ветеринарно-санитарных требований.</w:t>
      </w:r>
      <w:proofErr w:type="gramEnd"/>
      <w:r w:rsidRPr="00B61903">
        <w:rPr>
          <w:rFonts w:ascii="Times New Roman" w:hAnsi="Times New Roman" w:cs="Times New Roman"/>
          <w:color w:val="auto"/>
          <w:sz w:val="24"/>
          <w:szCs w:val="24"/>
        </w:rPr>
        <w:t xml:space="preserve"> Не допускается самовольная утилизация (захоронение) кошек, собак, домашних животных.</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18.7. Владельцы животных, имеющие в собственности или в пользовании земельный участок, могут содержать этих животных в свободном выгуле только на хорошо огороженной территории этого участка, при условии исключения возможности причинения вреда жизни, здоровью и имуществу лиц, находящихся за пределами этой территории. О наличии животного, содержащегося в свободном выгуле, должна быть сделана предупреждающая надпись при входе на территорию.</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18.8. Запрещается нахождение собак без владельца или иного сопровождающего лица на любых территориях общего пользования. Собаки должны находиться на поводке, а собаки, требующие особой ответственности при содержании — также и в наморднике во время выгула во дворах общего пользования, на тротуарах и пешеходных дорожках, в парках, а также других территориях, если на них установлены соответствующие знаки (надписи). Нахождение во время выгула без поводка может быть разрешено на иных территориях, или на специально организованных площадках для выгула — в соответствии с правилами содержания животных органов местного самоуправления и законами субъектов Российской Федерации.</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18.9. Запрещается выгул собак (и других животных при наличии соответствующих знаков и надписей) на детских и спортивных площадках, на территориях детских дошкольных учреждений, учреждений образования и здравоохранения.</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Места размещения площадок для выгула определяется органами местного самоуправления.</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18.10. Владельцы животных обязаны обеспечить безопасность окружающих людей от неблагоприятного физического и психологического воздействия своих животных.</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18.11.Запрещается:</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lastRenderedPageBreak/>
        <w:t xml:space="preserve">- оставлять животных во время выгула без присмотра, за исключением кратковременного оставления на привязи у магазинов, учреждений образования, здравоохранения и иных помещений, куда вход с животными запрещен; </w:t>
      </w:r>
      <w:proofErr w:type="gramStart"/>
      <w:r w:rsidRPr="00B61903">
        <w:t>собственники</w:t>
      </w:r>
      <w:proofErr w:type="gramEnd"/>
      <w:r w:rsidRPr="00B61903">
        <w:t xml:space="preserve"> и руководители таких учреждений обязаны обеспечить наличие мест для временного пребывания животных на привязи;</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 выгуливать животных лицам, находящимся в нетрезвом состоянии;</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 xml:space="preserve">- выгуливать собак и иных крупных животных, появляться с ними в общественных местах и транспорте лицам в возрасте моложе 12 лет без сопровождения взрослых, за исключением собак высотой в холке до 40 сантиметров, кошек, а также иных мелких животных; </w:t>
      </w:r>
      <w:proofErr w:type="gramStart"/>
      <w:r w:rsidRPr="00B61903">
        <w:t>при этом такие собаки, кошки и иные животные должны находиться в закрытом контейнере, либо быть ограниченными в движении иным способом на руках у их владельца;</w:t>
      </w:r>
      <w:proofErr w:type="gramEnd"/>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proofErr w:type="gramStart"/>
      <w:r w:rsidRPr="00B61903">
        <w:t xml:space="preserve">- допускать загрязнение экскрементами животных подъездов, лестничных клеток, лифтов, а также детских, школьных, спортивных площадок, мест массового отдыха горожан, газонов, клумб, зеленых насаждений, дорожек, тротуаров и проезжей части. </w:t>
      </w:r>
      <w:proofErr w:type="gramEnd"/>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r w:rsidRPr="00B61903">
        <w:t>Порядок уборки экскрементов лицами, осуществляющими выгул животных, определяется нормативными правовыми актами органов местного самоуправления.</w:t>
      </w:r>
    </w:p>
    <w:p w:rsidR="00203933" w:rsidRPr="00B61903" w:rsidRDefault="00203933" w:rsidP="00203933">
      <w:pPr>
        <w:pStyle w:val="a4"/>
        <w:shd w:val="clear" w:color="auto" w:fill="FFFFFF"/>
        <w:tabs>
          <w:tab w:val="left" w:pos="426"/>
        </w:tabs>
        <w:spacing w:before="0" w:beforeAutospacing="0" w:after="0" w:afterAutospacing="0"/>
        <w:ind w:firstLine="709"/>
        <w:contextualSpacing/>
        <w:jc w:val="both"/>
        <w:textAlignment w:val="baseline"/>
      </w:pPr>
    </w:p>
    <w:p w:rsidR="00203933" w:rsidRPr="00B61903" w:rsidRDefault="00203933" w:rsidP="00121240">
      <w:pPr>
        <w:pStyle w:val="a4"/>
        <w:shd w:val="clear" w:color="auto" w:fill="FFFFFF"/>
        <w:tabs>
          <w:tab w:val="left" w:pos="426"/>
        </w:tabs>
        <w:spacing w:before="0" w:beforeAutospacing="0" w:after="0" w:afterAutospacing="0"/>
        <w:contextualSpacing/>
        <w:jc w:val="center"/>
        <w:textAlignment w:val="baseline"/>
      </w:pPr>
      <w:r w:rsidRPr="00B61903">
        <w:t>19. ПРАЗДНИЧНОЕ ОФОРМЛЕНИЕ</w:t>
      </w:r>
    </w:p>
    <w:p w:rsidR="00203933" w:rsidRPr="00B61903" w:rsidRDefault="00203933" w:rsidP="00203933">
      <w:pPr>
        <w:pStyle w:val="11"/>
        <w:shd w:val="clear" w:color="auto" w:fill="auto"/>
        <w:tabs>
          <w:tab w:val="left" w:pos="426"/>
          <w:tab w:val="left" w:pos="1633"/>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11"/>
        <w:shd w:val="clear" w:color="auto" w:fill="auto"/>
        <w:tabs>
          <w:tab w:val="left" w:pos="426"/>
          <w:tab w:val="left" w:pos="1633"/>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19.1. Праздничное оформление города выполняется в целях создания высокохудожественной среды на период проведения государственных праздников, мероприятий, связанных со знаменательными событиями.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Праздничное оформление включает размещение национальных флагов, аншлагов, гирлянд, панно, установку декоративных элементов и композиций, стендов, трибун, эстрад, малых архитектурных форм, биотуалетов в местах массового скопления населения, а также праздничной иллюминации.</w:t>
      </w:r>
    </w:p>
    <w:p w:rsidR="00203933" w:rsidRPr="00B61903" w:rsidRDefault="00203933" w:rsidP="00203933">
      <w:pPr>
        <w:pStyle w:val="11"/>
        <w:shd w:val="clear" w:color="auto" w:fill="auto"/>
        <w:tabs>
          <w:tab w:val="left" w:pos="426"/>
          <w:tab w:val="left" w:pos="1546"/>
          <w:tab w:val="left" w:leader="underscore" w:pos="8070"/>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19.2. Концепция праздничного оформления определяется программой мероприятий и схемой размещения объектов и элементов праздничного оформления. План праздничных мероприятий утверждается постановлением администрации МОГО «Ухта».</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203933" w:rsidRPr="00B61903" w:rsidRDefault="00203933" w:rsidP="00203933">
      <w:pPr>
        <w:pStyle w:val="11"/>
        <w:shd w:val="clear" w:color="auto" w:fill="auto"/>
        <w:tabs>
          <w:tab w:val="left" w:pos="426"/>
          <w:tab w:val="left" w:pos="1417"/>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19.3.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r w:rsidRPr="00B61903">
        <w:rPr>
          <w:rFonts w:ascii="Times New Roman" w:hAnsi="Times New Roman" w:cs="Times New Roman"/>
          <w:color w:val="auto"/>
          <w:sz w:val="24"/>
          <w:szCs w:val="24"/>
        </w:rPr>
        <w:t>19.4. Информация о времени проведения и программ праздничных мероприятий доводится до сведения населения через средства массовой информации.</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20. ПОРЯДОК СБОРА, УДАЛЕНИЯ И РАЗМЕЩЕНИЯ ОТХОДОВ</w:t>
      </w:r>
    </w:p>
    <w:p w:rsidR="00203933" w:rsidRPr="00B61903" w:rsidRDefault="00203933" w:rsidP="00203933">
      <w:pPr>
        <w:tabs>
          <w:tab w:val="left" w:pos="426"/>
        </w:tabs>
        <w:ind w:firstLine="709"/>
        <w:jc w:val="both"/>
        <w:rPr>
          <w:sz w:val="24"/>
          <w:szCs w:val="24"/>
          <w:highlight w:val="lightGray"/>
        </w:rPr>
      </w:pPr>
    </w:p>
    <w:p w:rsidR="00203933" w:rsidRPr="00B61903" w:rsidRDefault="00203933" w:rsidP="00203933">
      <w:pPr>
        <w:tabs>
          <w:tab w:val="left" w:pos="426"/>
        </w:tabs>
        <w:ind w:firstLine="709"/>
        <w:jc w:val="both"/>
        <w:rPr>
          <w:sz w:val="24"/>
          <w:szCs w:val="24"/>
        </w:rPr>
      </w:pPr>
      <w:r w:rsidRPr="00B61903">
        <w:rPr>
          <w:sz w:val="24"/>
          <w:szCs w:val="24"/>
        </w:rPr>
        <w:t>20.1. Дорожный смет и снег, образующийся при уборке улиц и дворов, а также растительные остатки (скошенная трава, ветки и т.п.), образующиеся при проведении работ по уходу за зелеными насаждениями, вывозятся на площадки, отведенные в установленном порядке (полигоны ТКО, полигон складирования снега, полигон строительного мусора).</w:t>
      </w:r>
    </w:p>
    <w:p w:rsidR="00203933" w:rsidRPr="00B61903" w:rsidRDefault="00203933" w:rsidP="00203933">
      <w:pPr>
        <w:tabs>
          <w:tab w:val="left" w:pos="426"/>
        </w:tabs>
        <w:ind w:firstLine="709"/>
        <w:jc w:val="both"/>
        <w:rPr>
          <w:sz w:val="24"/>
          <w:szCs w:val="24"/>
        </w:rPr>
      </w:pPr>
      <w:r w:rsidRPr="00B61903">
        <w:rPr>
          <w:sz w:val="24"/>
          <w:szCs w:val="24"/>
        </w:rPr>
        <w:t>20.2. Категорически запрещается сжигание отходов и растительных остатков на территории города вне специализированных установок по сжиганию отходов.</w:t>
      </w:r>
    </w:p>
    <w:p w:rsidR="00203933" w:rsidRPr="00B61903" w:rsidRDefault="00203933" w:rsidP="00203933">
      <w:pPr>
        <w:tabs>
          <w:tab w:val="left" w:pos="426"/>
        </w:tabs>
        <w:ind w:firstLine="709"/>
        <w:jc w:val="both"/>
        <w:rPr>
          <w:sz w:val="24"/>
          <w:szCs w:val="24"/>
        </w:rPr>
      </w:pPr>
      <w:r w:rsidRPr="00B61903">
        <w:rPr>
          <w:sz w:val="24"/>
          <w:szCs w:val="24"/>
        </w:rPr>
        <w:t xml:space="preserve">20.3. Сбор и временное хранение строительных отходов, образующихся в результате строительства или реконструкции объектов, производится согласно разделу проектов «Организация строительства». Вывоз отходов производится </w:t>
      </w:r>
      <w:proofErr w:type="gramStart"/>
      <w:r w:rsidRPr="00B61903">
        <w:rPr>
          <w:sz w:val="24"/>
          <w:szCs w:val="24"/>
        </w:rPr>
        <w:t xml:space="preserve">на основании </w:t>
      </w:r>
      <w:r w:rsidRPr="00B61903">
        <w:rPr>
          <w:sz w:val="24"/>
          <w:szCs w:val="24"/>
        </w:rPr>
        <w:lastRenderedPageBreak/>
        <w:t>договора с организацией на полигон строительного мусора с подтверждением факта  размещения мусора на полигоне</w:t>
      </w:r>
      <w:proofErr w:type="gramEnd"/>
      <w:r w:rsidRPr="00B61903">
        <w:rPr>
          <w:sz w:val="24"/>
          <w:szCs w:val="24"/>
        </w:rPr>
        <w:t xml:space="preserve"> строительного  мусора.</w:t>
      </w:r>
    </w:p>
    <w:p w:rsidR="00203933" w:rsidRPr="00B61903" w:rsidRDefault="00203933" w:rsidP="00203933">
      <w:pPr>
        <w:tabs>
          <w:tab w:val="left" w:pos="426"/>
        </w:tabs>
        <w:ind w:firstLine="709"/>
        <w:jc w:val="both"/>
        <w:rPr>
          <w:sz w:val="24"/>
          <w:szCs w:val="24"/>
        </w:rPr>
      </w:pPr>
      <w:r w:rsidRPr="00B61903">
        <w:rPr>
          <w:sz w:val="24"/>
          <w:szCs w:val="24"/>
        </w:rPr>
        <w:t xml:space="preserve">20.4. </w:t>
      </w:r>
      <w:proofErr w:type="gramStart"/>
      <w:r w:rsidRPr="00B61903">
        <w:rPr>
          <w:sz w:val="24"/>
          <w:szCs w:val="24"/>
        </w:rPr>
        <w:t>При производстве работ на объектах ремонта и реконструкции без отведения строительной площадки допускается сбор строительных отходов в специальные емкости или мешки на улице около объекта ремонта и реконструкции при условии ежедневного вывоза мусора владельцем объекта по договору с организациями или  самостоятельно на полигон строительного мусора с подтверждением факта размещения мусора на свалке  строительного  мусора.</w:t>
      </w:r>
      <w:proofErr w:type="gramEnd"/>
    </w:p>
    <w:p w:rsidR="00203933" w:rsidRPr="00B61903" w:rsidRDefault="00203933" w:rsidP="00203933">
      <w:pPr>
        <w:tabs>
          <w:tab w:val="left" w:pos="426"/>
        </w:tabs>
        <w:ind w:firstLine="709"/>
        <w:jc w:val="both"/>
        <w:rPr>
          <w:sz w:val="24"/>
          <w:szCs w:val="24"/>
        </w:rPr>
      </w:pPr>
      <w:r w:rsidRPr="00B61903">
        <w:rPr>
          <w:sz w:val="24"/>
          <w:szCs w:val="24"/>
        </w:rPr>
        <w:t xml:space="preserve">20.5. Сбор, удаление и размещение твердых коммунальных отходов осуществляется в соответствие с законодательством Российской Федерации и Республики Коми, регулирующим вопросы обращения с твердыми коммунальными отходами. </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21. СБОР, УТИЛИЗАЦИЯ И УНИЧТОЖЕНИЕ БИОЛОГИЧЕСКИХ ОТХОДОВ</w:t>
      </w:r>
    </w:p>
    <w:p w:rsidR="00203933" w:rsidRPr="00B61903" w:rsidRDefault="00203933" w:rsidP="00203933">
      <w:pPr>
        <w:pStyle w:val="11"/>
        <w:shd w:val="clear" w:color="auto" w:fill="auto"/>
        <w:tabs>
          <w:tab w:val="left" w:pos="426"/>
        </w:tabs>
        <w:spacing w:after="0" w:line="240" w:lineRule="auto"/>
        <w:ind w:firstLine="709"/>
        <w:jc w:val="both"/>
        <w:rPr>
          <w:rFonts w:ascii="Times New Roman" w:hAnsi="Times New Roman" w:cs="Times New Roman"/>
          <w:color w:val="auto"/>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21.1. Обязанность по доставке биологических отходов для переработки или захоронения (сжигания) возлагается на владельца (руководителя) фермерского, личного, подсобного хозяйства по договору со специализированным предприятием, имеющим допу</w:t>
      </w:r>
      <w:proofErr w:type="gramStart"/>
      <w:r w:rsidRPr="00B61903">
        <w:rPr>
          <w:rFonts w:ascii="Times New Roman" w:hAnsi="Times New Roman"/>
          <w:sz w:val="24"/>
          <w:szCs w:val="24"/>
        </w:rPr>
        <w:t>ск к пр</w:t>
      </w:r>
      <w:proofErr w:type="gramEnd"/>
      <w:r w:rsidRPr="00B61903">
        <w:rPr>
          <w:rFonts w:ascii="Times New Roman" w:hAnsi="Times New Roman"/>
          <w:sz w:val="24"/>
          <w:szCs w:val="24"/>
        </w:rPr>
        <w:t xml:space="preserve">оведению данных работ и специальные автотранспортные средства для перевозки. </w:t>
      </w: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21.2. Биологические отходы обезвреживают в биотермических ямах, уничтожают сжиганием в специально отведенных местах.</w:t>
      </w:r>
    </w:p>
    <w:p w:rsidR="00203933" w:rsidRPr="00B61903" w:rsidRDefault="00203933" w:rsidP="002039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61903">
        <w:rPr>
          <w:sz w:val="24"/>
          <w:szCs w:val="24"/>
        </w:rPr>
        <w:t xml:space="preserve">21.3. Категорически запрещается сброс биологических отходов в бытовые мусорные контейнеры и вывоз их на </w:t>
      </w:r>
      <w:proofErr w:type="gramStart"/>
      <w:r w:rsidRPr="00B61903">
        <w:rPr>
          <w:sz w:val="24"/>
          <w:szCs w:val="24"/>
        </w:rPr>
        <w:t>свалки</w:t>
      </w:r>
      <w:proofErr w:type="gramEnd"/>
      <w:r w:rsidRPr="00B61903">
        <w:rPr>
          <w:sz w:val="24"/>
          <w:szCs w:val="24"/>
        </w:rPr>
        <w:t xml:space="preserve"> и полигоны для захоронения.</w:t>
      </w:r>
    </w:p>
    <w:p w:rsidR="00203933" w:rsidRPr="00B61903" w:rsidRDefault="00203933" w:rsidP="002039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203933" w:rsidRPr="00B61903" w:rsidRDefault="00203933" w:rsidP="00121240">
      <w:pPr>
        <w:pStyle w:val="11"/>
        <w:shd w:val="clear" w:color="auto" w:fill="auto"/>
        <w:tabs>
          <w:tab w:val="left" w:pos="426"/>
        </w:tabs>
        <w:spacing w:after="0" w:line="240" w:lineRule="auto"/>
        <w:ind w:firstLine="0"/>
        <w:rPr>
          <w:rFonts w:ascii="Times New Roman" w:hAnsi="Times New Roman" w:cs="Times New Roman"/>
          <w:color w:val="auto"/>
          <w:sz w:val="24"/>
          <w:szCs w:val="24"/>
        </w:rPr>
      </w:pPr>
      <w:r w:rsidRPr="00B61903">
        <w:rPr>
          <w:rFonts w:ascii="Times New Roman" w:hAnsi="Times New Roman" w:cs="Times New Roman"/>
          <w:color w:val="auto"/>
          <w:sz w:val="24"/>
          <w:szCs w:val="24"/>
        </w:rPr>
        <w:t>22. НАРУЖНАЯ РЕКЛАМА</w:t>
      </w:r>
    </w:p>
    <w:p w:rsidR="00203933" w:rsidRPr="00B61903" w:rsidRDefault="00203933" w:rsidP="00203933">
      <w:pPr>
        <w:pStyle w:val="ConsPlusNormal"/>
        <w:tabs>
          <w:tab w:val="left" w:pos="426"/>
        </w:tabs>
        <w:ind w:firstLine="709"/>
        <w:jc w:val="both"/>
        <w:rPr>
          <w:rFonts w:ascii="Times New Roman" w:hAnsi="Times New Roman"/>
          <w:sz w:val="24"/>
          <w:szCs w:val="24"/>
        </w:rPr>
      </w:pPr>
    </w:p>
    <w:p w:rsidR="00203933" w:rsidRPr="00B61903" w:rsidRDefault="00203933" w:rsidP="00203933">
      <w:pPr>
        <w:pStyle w:val="ConsPlusNormal"/>
        <w:tabs>
          <w:tab w:val="left" w:pos="426"/>
        </w:tabs>
        <w:ind w:firstLine="709"/>
        <w:jc w:val="both"/>
        <w:rPr>
          <w:rFonts w:ascii="Times New Roman" w:hAnsi="Times New Roman"/>
          <w:sz w:val="24"/>
          <w:szCs w:val="24"/>
        </w:rPr>
      </w:pPr>
      <w:r w:rsidRPr="00B61903">
        <w:rPr>
          <w:rFonts w:ascii="Times New Roman" w:hAnsi="Times New Roman"/>
          <w:sz w:val="24"/>
          <w:szCs w:val="24"/>
        </w:rPr>
        <w:t xml:space="preserve">22.1. </w:t>
      </w:r>
      <w:proofErr w:type="gramStart"/>
      <w:r w:rsidRPr="00B61903">
        <w:rPr>
          <w:rFonts w:ascii="Times New Roman" w:hAnsi="Times New Roman"/>
          <w:sz w:val="24"/>
          <w:szCs w:val="24"/>
        </w:rPr>
        <w:t>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roofErr w:type="gramEnd"/>
      <w:r w:rsidRPr="00B61903">
        <w:rPr>
          <w:rFonts w:ascii="Times New Roman" w:hAnsi="Times New Roman"/>
          <w:sz w:val="24"/>
          <w:szCs w:val="24"/>
        </w:rPr>
        <w:t xml:space="preserve"> осуществляется владельцем рекламной конструкции, являющимся </w:t>
      </w:r>
      <w:proofErr w:type="spellStart"/>
      <w:r w:rsidRPr="00B61903">
        <w:rPr>
          <w:rFonts w:ascii="Times New Roman" w:hAnsi="Times New Roman"/>
          <w:sz w:val="24"/>
          <w:szCs w:val="24"/>
        </w:rPr>
        <w:t>рекламораспространителем</w:t>
      </w:r>
      <w:proofErr w:type="spellEnd"/>
      <w:r w:rsidRPr="00B61903">
        <w:rPr>
          <w:rFonts w:ascii="Times New Roman" w:hAnsi="Times New Roman"/>
          <w:sz w:val="24"/>
          <w:szCs w:val="24"/>
        </w:rPr>
        <w:t xml:space="preserve">, с соблюдением требований Федерального </w:t>
      </w:r>
      <w:hyperlink r:id="rId13" w:history="1">
        <w:r w:rsidRPr="00B61903">
          <w:rPr>
            <w:rStyle w:val="a3"/>
            <w:rFonts w:ascii="Times New Roman" w:hAnsi="Times New Roman"/>
            <w:color w:val="auto"/>
            <w:sz w:val="24"/>
            <w:szCs w:val="24"/>
            <w:u w:val="none"/>
          </w:rPr>
          <w:t>закона</w:t>
        </w:r>
      </w:hyperlink>
      <w:r w:rsidRPr="00B61903">
        <w:rPr>
          <w:rFonts w:ascii="Times New Roman" w:hAnsi="Times New Roman"/>
          <w:sz w:val="24"/>
          <w:szCs w:val="24"/>
        </w:rPr>
        <w:t xml:space="preserve"> от 13.03.2006 № 38-ФЗ  «О рекламе» и иными нормативными актами.</w:t>
      </w:r>
    </w:p>
    <w:p w:rsidR="00203933" w:rsidRPr="00B61903" w:rsidRDefault="00203933" w:rsidP="00203933">
      <w:pPr>
        <w:tabs>
          <w:tab w:val="left" w:pos="426"/>
        </w:tabs>
        <w:autoSpaceDE w:val="0"/>
        <w:autoSpaceDN w:val="0"/>
        <w:adjustRightInd w:val="0"/>
        <w:ind w:firstLine="709"/>
        <w:jc w:val="both"/>
        <w:rPr>
          <w:sz w:val="24"/>
          <w:szCs w:val="24"/>
        </w:rPr>
      </w:pPr>
    </w:p>
    <w:p w:rsidR="00203933" w:rsidRPr="00B61903" w:rsidRDefault="00203933" w:rsidP="00121240">
      <w:pPr>
        <w:tabs>
          <w:tab w:val="left" w:pos="426"/>
        </w:tabs>
        <w:autoSpaceDE w:val="0"/>
        <w:autoSpaceDN w:val="0"/>
        <w:adjustRightInd w:val="0"/>
        <w:jc w:val="center"/>
        <w:rPr>
          <w:sz w:val="24"/>
          <w:szCs w:val="24"/>
        </w:rPr>
      </w:pPr>
      <w:r w:rsidRPr="00B61903">
        <w:rPr>
          <w:sz w:val="24"/>
          <w:szCs w:val="24"/>
        </w:rPr>
        <w:t>2</w:t>
      </w:r>
      <w:r w:rsidR="00121240" w:rsidRPr="00B61903">
        <w:rPr>
          <w:sz w:val="24"/>
          <w:szCs w:val="24"/>
        </w:rPr>
        <w:t>3</w:t>
      </w:r>
      <w:r w:rsidRPr="00B61903">
        <w:rPr>
          <w:sz w:val="24"/>
          <w:szCs w:val="24"/>
        </w:rPr>
        <w:t xml:space="preserve"> ПОРЯДОК И МЕХАНИЗМЫ ОБЩЕСТВЕННОГО УЧАСТИЯ</w:t>
      </w:r>
    </w:p>
    <w:p w:rsidR="00203933" w:rsidRPr="00B61903" w:rsidRDefault="00203933" w:rsidP="00121240">
      <w:pPr>
        <w:tabs>
          <w:tab w:val="left" w:pos="426"/>
        </w:tabs>
        <w:autoSpaceDE w:val="0"/>
        <w:autoSpaceDN w:val="0"/>
        <w:adjustRightInd w:val="0"/>
        <w:jc w:val="center"/>
        <w:rPr>
          <w:sz w:val="24"/>
          <w:szCs w:val="24"/>
        </w:rPr>
      </w:pPr>
      <w:r w:rsidRPr="00B61903">
        <w:rPr>
          <w:sz w:val="24"/>
          <w:szCs w:val="24"/>
        </w:rPr>
        <w:t>В ПРОЦЕССЕ БЛАГОУСТРОЙСТВА</w:t>
      </w:r>
    </w:p>
    <w:p w:rsidR="00203933" w:rsidRPr="00B61903" w:rsidRDefault="00203933" w:rsidP="00203933">
      <w:pPr>
        <w:tabs>
          <w:tab w:val="left" w:pos="426"/>
        </w:tabs>
        <w:autoSpaceDE w:val="0"/>
        <w:autoSpaceDN w:val="0"/>
        <w:adjustRightInd w:val="0"/>
        <w:ind w:firstLine="709"/>
        <w:jc w:val="both"/>
        <w:rPr>
          <w:sz w:val="24"/>
          <w:szCs w:val="24"/>
        </w:rPr>
      </w:pPr>
    </w:p>
    <w:p w:rsidR="00203933" w:rsidRPr="00B61903" w:rsidRDefault="00121240" w:rsidP="00203933">
      <w:pPr>
        <w:tabs>
          <w:tab w:val="left" w:pos="426"/>
        </w:tabs>
        <w:autoSpaceDE w:val="0"/>
        <w:autoSpaceDN w:val="0"/>
        <w:adjustRightInd w:val="0"/>
        <w:ind w:firstLine="709"/>
        <w:jc w:val="both"/>
        <w:rPr>
          <w:sz w:val="24"/>
          <w:szCs w:val="24"/>
        </w:rPr>
      </w:pPr>
      <w:r w:rsidRPr="00B61903">
        <w:rPr>
          <w:sz w:val="24"/>
          <w:szCs w:val="24"/>
        </w:rPr>
        <w:t>23</w:t>
      </w:r>
      <w:r w:rsidR="00C12F6F" w:rsidRPr="00B61903">
        <w:rPr>
          <w:sz w:val="24"/>
          <w:szCs w:val="24"/>
        </w:rPr>
        <w:t>.</w:t>
      </w:r>
      <w:r w:rsidR="00203933" w:rsidRPr="00B61903">
        <w:rPr>
          <w:sz w:val="24"/>
          <w:szCs w:val="24"/>
        </w:rPr>
        <w:t xml:space="preserve">1. Все решения, касающиеся благоустройства и развития городской среды, принимаются на общественных слушаниях, с учетом мнения жителей соответствующих территорий и иных заинтересованных лиц.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3.2</w:t>
      </w:r>
      <w:r w:rsidRPr="00B61903">
        <w:rPr>
          <w:sz w:val="24"/>
          <w:szCs w:val="24"/>
        </w:rPr>
        <w:t xml:space="preserve">. Формы общественного участия. </w:t>
      </w:r>
    </w:p>
    <w:p w:rsidR="00203933" w:rsidRPr="00B61903" w:rsidRDefault="00121240" w:rsidP="00203933">
      <w:pPr>
        <w:tabs>
          <w:tab w:val="left" w:pos="426"/>
        </w:tabs>
        <w:autoSpaceDE w:val="0"/>
        <w:autoSpaceDN w:val="0"/>
        <w:adjustRightInd w:val="0"/>
        <w:ind w:firstLine="709"/>
        <w:jc w:val="both"/>
        <w:rPr>
          <w:sz w:val="24"/>
          <w:szCs w:val="24"/>
        </w:rPr>
      </w:pPr>
      <w:r w:rsidRPr="00B61903">
        <w:rPr>
          <w:sz w:val="24"/>
          <w:szCs w:val="24"/>
        </w:rPr>
        <w:t>23.</w:t>
      </w:r>
      <w:r w:rsidR="00203933" w:rsidRPr="00B61903">
        <w:rPr>
          <w:sz w:val="24"/>
          <w:szCs w:val="24"/>
        </w:rPr>
        <w:t xml:space="preserve">2.1.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1)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2) участие в разработке проекта, обсуждение решений с архитекторами, проектировщиками и другими профильными специалистами;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lastRenderedPageBreak/>
        <w:t xml:space="preserve">3)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4) осуществление общественного контроля над процессом реализации проекта благоустройства территории;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5) осуществление общественного контроля над процессом эксплуатации территории.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.2.2. При реализации проектов следует информировать общественность о планирующихся изменениях и возможности участия в этом процессе.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.2.3. Информирование осуществляется путем: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1) размещения на официальном сайте администрации МОГО «Ухта» с публикацией фото, видео и текстовых отчетов по итогам проведения общественных обсуждений;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2) работы с местными средствами массовой информации, охватывающими широкий круг жителей разных возрастных групп и потенциальные аудитории проекта;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3) вывешивания объявлений на информационных досках в подъездах жилых домов, расположенных в непосредственной близости к проектируемому объекту (дворовой территории);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4) индивидуальных приглашений участников встречи лично, по электронной почте или по телефону;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5)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На стендах размещается информация </w:t>
      </w:r>
      <w:proofErr w:type="gramStart"/>
      <w:r w:rsidRPr="00B61903">
        <w:rPr>
          <w:sz w:val="24"/>
          <w:szCs w:val="24"/>
        </w:rPr>
        <w:t>о</w:t>
      </w:r>
      <w:proofErr w:type="gramEnd"/>
      <w:r w:rsidRPr="00B61903">
        <w:rPr>
          <w:sz w:val="24"/>
          <w:szCs w:val="24"/>
        </w:rPr>
        <w:t xml:space="preserve"> всех этапах процесса проектирования и отчетах по итогам проведения общественных обсуждений. </w:t>
      </w:r>
    </w:p>
    <w:p w:rsidR="00EE7B05"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.3. При организации общественного участия граждан, организаций в обсуждении проектов благоустройства территорий используется анкетирование, опросы, проведение общественных обсуждений, проведение оценки эксплуатации территории и пр. </w:t>
      </w:r>
    </w:p>
    <w:p w:rsidR="00121240" w:rsidRPr="00B61903" w:rsidRDefault="00121240" w:rsidP="00203933">
      <w:pPr>
        <w:tabs>
          <w:tab w:val="left" w:pos="426"/>
        </w:tabs>
        <w:autoSpaceDE w:val="0"/>
        <w:autoSpaceDN w:val="0"/>
        <w:adjustRightInd w:val="0"/>
        <w:ind w:firstLine="709"/>
        <w:jc w:val="both"/>
        <w:rPr>
          <w:sz w:val="24"/>
          <w:szCs w:val="24"/>
        </w:rPr>
      </w:pPr>
      <w:r w:rsidRPr="00B61903">
        <w:rPr>
          <w:sz w:val="24"/>
          <w:szCs w:val="24"/>
        </w:rPr>
        <w:t>23.4. На каждом этапе проектирования выбирается наиболее подходящие для конкретной ситуации механизмы, наиболее простые и понятные для всех заинтересованных в проекте сторон.</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.5. Общественный контроль является одним из механизмов общественного участия.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.6. На территории МОГО «Ухта» общественный контроль в области благоустройства осуществляет Общественная комиссия.</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.7.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2</w:t>
      </w:r>
      <w:r w:rsidR="00121240" w:rsidRPr="00B61903">
        <w:rPr>
          <w:sz w:val="24"/>
          <w:szCs w:val="24"/>
        </w:rPr>
        <w:t>3</w:t>
      </w:r>
      <w:r w:rsidRPr="00B61903">
        <w:rPr>
          <w:sz w:val="24"/>
          <w:szCs w:val="24"/>
        </w:rPr>
        <w:t xml:space="preserve">.7.1. Участие лиц, осуществляющих предпринимательскую деятельность, в реализации комплексных проектов благоустройства заключается: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1) в создании и предоставлении разного рода услуг и сервисов для посетителей общественных пространств;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2) в приведении в соответствие с требованиями проектных решений фасадов, принадлежащих или арендуемых объектов, в том числе размещенных на них вывесок;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3) в строительстве, реконструкции, реставрации объектов недвижимости;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4) в производстве или размещении элементов благоустройства;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5) в комплексном благоустройстве отдельных территорий, прилегающих к территориям, благоустраиваемым за счет средств муниципального образования;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6) в организации мероприятий, обеспечивающих приток посетителей на создаваемые общественные пространства;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7) в организации уборки благоустроенных территорий, предоставлении сре</w:t>
      </w:r>
      <w:proofErr w:type="gramStart"/>
      <w:r w:rsidRPr="00B61903">
        <w:rPr>
          <w:sz w:val="24"/>
          <w:szCs w:val="24"/>
        </w:rPr>
        <w:t>дств дл</w:t>
      </w:r>
      <w:proofErr w:type="gramEnd"/>
      <w:r w:rsidRPr="00B61903">
        <w:rPr>
          <w:sz w:val="24"/>
          <w:szCs w:val="24"/>
        </w:rPr>
        <w:t xml:space="preserve">я подготовки проектов или проведения творческих конкурсов на разработку архитектурных концепций общественных пространств; </w:t>
      </w:r>
    </w:p>
    <w:p w:rsidR="00203933" w:rsidRPr="00B61903" w:rsidRDefault="00203933" w:rsidP="00203933">
      <w:pPr>
        <w:tabs>
          <w:tab w:val="left" w:pos="426"/>
        </w:tabs>
        <w:autoSpaceDE w:val="0"/>
        <w:autoSpaceDN w:val="0"/>
        <w:adjustRightInd w:val="0"/>
        <w:ind w:firstLine="709"/>
        <w:jc w:val="both"/>
        <w:rPr>
          <w:sz w:val="24"/>
          <w:szCs w:val="24"/>
        </w:rPr>
      </w:pPr>
      <w:r w:rsidRPr="00B61903">
        <w:rPr>
          <w:sz w:val="24"/>
          <w:szCs w:val="24"/>
        </w:rPr>
        <w:t xml:space="preserve">8) в иных формах. </w:t>
      </w:r>
    </w:p>
    <w:p w:rsidR="00203933" w:rsidRPr="00B61903" w:rsidRDefault="00203933" w:rsidP="002039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61903">
        <w:rPr>
          <w:sz w:val="24"/>
          <w:szCs w:val="24"/>
        </w:rPr>
        <w:lastRenderedPageBreak/>
        <w:t>2</w:t>
      </w:r>
      <w:r w:rsidR="00121240" w:rsidRPr="00B61903">
        <w:rPr>
          <w:sz w:val="24"/>
          <w:szCs w:val="24"/>
        </w:rPr>
        <w:t>3</w:t>
      </w:r>
      <w:r w:rsidRPr="00B61903">
        <w:rPr>
          <w:sz w:val="24"/>
          <w:szCs w:val="24"/>
        </w:rPr>
        <w:t>.7.2. В реализации комплексных проектов благоустройства принимают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121240" w:rsidRPr="00B61903" w:rsidRDefault="00121240" w:rsidP="002039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sz w:val="24"/>
          <w:szCs w:val="24"/>
        </w:rPr>
      </w:pPr>
    </w:p>
    <w:p w:rsidR="00121240" w:rsidRPr="00B61903" w:rsidRDefault="00121240" w:rsidP="00121240">
      <w:pPr>
        <w:pStyle w:val="ConsPlusNormal"/>
        <w:tabs>
          <w:tab w:val="left" w:pos="426"/>
        </w:tabs>
        <w:ind w:firstLine="0"/>
        <w:jc w:val="center"/>
        <w:rPr>
          <w:rFonts w:ascii="Times New Roman" w:hAnsi="Times New Roman"/>
          <w:sz w:val="24"/>
          <w:szCs w:val="24"/>
        </w:rPr>
      </w:pPr>
      <w:r w:rsidRPr="00B61903">
        <w:rPr>
          <w:rFonts w:ascii="Times New Roman" w:hAnsi="Times New Roman"/>
          <w:sz w:val="24"/>
          <w:szCs w:val="24"/>
        </w:rPr>
        <w:t>24. ОТВЕТСТВЕННОСТЬ</w:t>
      </w:r>
    </w:p>
    <w:p w:rsidR="00121240" w:rsidRPr="00B61903" w:rsidRDefault="00121240" w:rsidP="00121240">
      <w:pPr>
        <w:tabs>
          <w:tab w:val="left" w:pos="426"/>
        </w:tabs>
        <w:autoSpaceDE w:val="0"/>
        <w:autoSpaceDN w:val="0"/>
        <w:adjustRightInd w:val="0"/>
        <w:ind w:firstLine="709"/>
        <w:jc w:val="both"/>
        <w:rPr>
          <w:sz w:val="24"/>
          <w:szCs w:val="24"/>
        </w:rPr>
      </w:pPr>
    </w:p>
    <w:p w:rsidR="00121240" w:rsidRPr="00B61903" w:rsidRDefault="00121240" w:rsidP="00121240">
      <w:pPr>
        <w:tabs>
          <w:tab w:val="left" w:pos="426"/>
        </w:tabs>
        <w:autoSpaceDE w:val="0"/>
        <w:autoSpaceDN w:val="0"/>
        <w:adjustRightInd w:val="0"/>
        <w:ind w:firstLine="709"/>
        <w:jc w:val="both"/>
        <w:rPr>
          <w:sz w:val="24"/>
          <w:szCs w:val="24"/>
        </w:rPr>
      </w:pPr>
      <w:r w:rsidRPr="00B61903">
        <w:rPr>
          <w:sz w:val="24"/>
          <w:szCs w:val="24"/>
        </w:rPr>
        <w:t xml:space="preserve">Юридические лица, индивидуальные предприниматели, должностные лица и граждане несут ответственность за нарушение настоящих Правил благоустройства территории муниципального образования городского округа «Ухта» в соответствии с  </w:t>
      </w:r>
      <w:hyperlink r:id="rId14" w:history="1">
        <w:r w:rsidRPr="00B61903">
          <w:rPr>
            <w:rStyle w:val="a3"/>
            <w:color w:val="auto"/>
            <w:sz w:val="24"/>
            <w:szCs w:val="24"/>
            <w:u w:val="none"/>
          </w:rPr>
          <w:t>Законом</w:t>
        </w:r>
      </w:hyperlink>
      <w:r w:rsidRPr="00B61903">
        <w:rPr>
          <w:sz w:val="24"/>
          <w:szCs w:val="24"/>
        </w:rPr>
        <w:t xml:space="preserve"> Республики Коми от 30.12.2003 № 95-РЗ «Об административной ответственности в Республике Коми» за исключением вопросов, решение которых отнесено к ведению Российской Федерации.</w:t>
      </w:r>
    </w:p>
    <w:p w:rsidR="00121240" w:rsidRPr="00B61903" w:rsidRDefault="00121240" w:rsidP="002039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sz w:val="24"/>
          <w:szCs w:val="24"/>
        </w:rPr>
      </w:pPr>
    </w:p>
    <w:p w:rsidR="00D20A63" w:rsidRPr="00B61903" w:rsidRDefault="00203933" w:rsidP="00C12F6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sz w:val="24"/>
          <w:szCs w:val="24"/>
        </w:rPr>
      </w:pPr>
      <w:r w:rsidRPr="00B61903">
        <w:rPr>
          <w:sz w:val="24"/>
          <w:szCs w:val="24"/>
        </w:rPr>
        <w:t>______________</w:t>
      </w:r>
      <w:r w:rsidR="00C12F6F" w:rsidRPr="00B61903">
        <w:rPr>
          <w:sz w:val="24"/>
          <w:szCs w:val="24"/>
        </w:rPr>
        <w:t>_______________________________</w:t>
      </w:r>
    </w:p>
    <w:sectPr w:rsidR="00D20A63" w:rsidRPr="00B61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KomiFont">
    <w:altName w:val="Times New Roman"/>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17"/>
    <w:lvl w:ilvl="0">
      <w:start w:val="1"/>
      <w:numFmt w:val="decimal"/>
      <w:lvlText w:val="%1."/>
      <w:lvlJc w:val="left"/>
      <w:pPr>
        <w:tabs>
          <w:tab w:val="num" w:pos="0"/>
        </w:tabs>
        <w:ind w:left="450" w:hanging="45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nsid w:val="054D7FCD"/>
    <w:multiLevelType w:val="multilevel"/>
    <w:tmpl w:val="26DC31A0"/>
    <w:lvl w:ilvl="0">
      <w:start w:val="1"/>
      <w:numFmt w:val="decimal"/>
      <w:lvlText w:val="%1."/>
      <w:lvlJc w:val="left"/>
      <w:pPr>
        <w:ind w:left="1834" w:hanging="1125"/>
      </w:pPr>
      <w:rPr>
        <w:sz w:val="24"/>
      </w:rPr>
    </w:lvl>
    <w:lvl w:ilvl="1">
      <w:start w:val="29"/>
      <w:numFmt w:val="decimal"/>
      <w:isLgl/>
      <w:lvlText w:val="%1.%2."/>
      <w:lvlJc w:val="left"/>
      <w:pPr>
        <w:ind w:left="1376" w:hanging="660"/>
      </w:pPr>
    </w:lvl>
    <w:lvl w:ilvl="2">
      <w:start w:val="2"/>
      <w:numFmt w:val="decimal"/>
      <w:isLgl/>
      <w:lvlText w:val="%1.%2.%3."/>
      <w:lvlJc w:val="left"/>
      <w:pPr>
        <w:ind w:left="1443" w:hanging="720"/>
      </w:pPr>
    </w:lvl>
    <w:lvl w:ilvl="3">
      <w:start w:val="1"/>
      <w:numFmt w:val="decimal"/>
      <w:isLgl/>
      <w:lvlText w:val="%1.%2.%3.%4."/>
      <w:lvlJc w:val="left"/>
      <w:pPr>
        <w:ind w:left="1450" w:hanging="720"/>
      </w:pPr>
    </w:lvl>
    <w:lvl w:ilvl="4">
      <w:start w:val="1"/>
      <w:numFmt w:val="decimal"/>
      <w:isLgl/>
      <w:lvlText w:val="%1.%2.%3.%4.%5."/>
      <w:lvlJc w:val="left"/>
      <w:pPr>
        <w:ind w:left="1817" w:hanging="1080"/>
      </w:pPr>
    </w:lvl>
    <w:lvl w:ilvl="5">
      <w:start w:val="1"/>
      <w:numFmt w:val="decimal"/>
      <w:isLgl/>
      <w:lvlText w:val="%1.%2.%3.%4.%5.%6."/>
      <w:lvlJc w:val="left"/>
      <w:pPr>
        <w:ind w:left="1824" w:hanging="1080"/>
      </w:pPr>
    </w:lvl>
    <w:lvl w:ilvl="6">
      <w:start w:val="1"/>
      <w:numFmt w:val="decimal"/>
      <w:isLgl/>
      <w:lvlText w:val="%1.%2.%3.%4.%5.%6.%7."/>
      <w:lvlJc w:val="left"/>
      <w:pPr>
        <w:ind w:left="2191" w:hanging="1440"/>
      </w:pPr>
    </w:lvl>
    <w:lvl w:ilvl="7">
      <w:start w:val="1"/>
      <w:numFmt w:val="decimal"/>
      <w:isLgl/>
      <w:lvlText w:val="%1.%2.%3.%4.%5.%6.%7.%8."/>
      <w:lvlJc w:val="left"/>
      <w:pPr>
        <w:ind w:left="2198" w:hanging="1440"/>
      </w:pPr>
    </w:lvl>
    <w:lvl w:ilvl="8">
      <w:start w:val="1"/>
      <w:numFmt w:val="decimal"/>
      <w:isLgl/>
      <w:lvlText w:val="%1.%2.%3.%4.%5.%6.%7.%8.%9."/>
      <w:lvlJc w:val="left"/>
      <w:pPr>
        <w:ind w:left="2565" w:hanging="1800"/>
      </w:pPr>
    </w:lvl>
  </w:abstractNum>
  <w:abstractNum w:abstractNumId="2">
    <w:nsid w:val="26A707EB"/>
    <w:multiLevelType w:val="hybridMultilevel"/>
    <w:tmpl w:val="B0C0632A"/>
    <w:lvl w:ilvl="0" w:tplc="5D3632F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2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4C"/>
    <w:rsid w:val="000C07AF"/>
    <w:rsid w:val="001065C1"/>
    <w:rsid w:val="00121240"/>
    <w:rsid w:val="00203933"/>
    <w:rsid w:val="003925D8"/>
    <w:rsid w:val="004146F6"/>
    <w:rsid w:val="00446B53"/>
    <w:rsid w:val="005200B0"/>
    <w:rsid w:val="005A1FBA"/>
    <w:rsid w:val="00704995"/>
    <w:rsid w:val="0081094C"/>
    <w:rsid w:val="00A47473"/>
    <w:rsid w:val="00AB6D17"/>
    <w:rsid w:val="00AD603F"/>
    <w:rsid w:val="00B41F5F"/>
    <w:rsid w:val="00B61903"/>
    <w:rsid w:val="00C12F6F"/>
    <w:rsid w:val="00CD413A"/>
    <w:rsid w:val="00D20A63"/>
    <w:rsid w:val="00D9077E"/>
    <w:rsid w:val="00DD0366"/>
    <w:rsid w:val="00E35DCD"/>
    <w:rsid w:val="00E84E19"/>
    <w:rsid w:val="00EE7B05"/>
    <w:rsid w:val="00F7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33"/>
    <w:rPr>
      <w:rFonts w:eastAsia="Times New Roman"/>
      <w:sz w:val="20"/>
      <w:szCs w:val="20"/>
      <w:lang w:eastAsia="ru-RU"/>
    </w:rPr>
  </w:style>
  <w:style w:type="paragraph" w:styleId="1">
    <w:name w:val="heading 1"/>
    <w:basedOn w:val="a"/>
    <w:next w:val="a"/>
    <w:link w:val="10"/>
    <w:qFormat/>
    <w:rsid w:val="00203933"/>
    <w:pPr>
      <w:keepNext/>
      <w:widowControl w:val="0"/>
      <w:ind w:left="2130" w:hanging="1562"/>
      <w:jc w:val="center"/>
      <w:outlineLvl w:val="0"/>
    </w:pPr>
    <w:rPr>
      <w:rFonts w:ascii="Times New Roman CYR" w:hAnsi="Times New Roman CYR"/>
      <w:sz w:val="24"/>
    </w:rPr>
  </w:style>
  <w:style w:type="paragraph" w:styleId="2">
    <w:name w:val="heading 2"/>
    <w:basedOn w:val="a"/>
    <w:next w:val="a"/>
    <w:link w:val="20"/>
    <w:semiHidden/>
    <w:unhideWhenUsed/>
    <w:qFormat/>
    <w:rsid w:val="00203933"/>
    <w:pPr>
      <w:keepNext/>
      <w:widowControl w:val="0"/>
      <w:jc w:val="center"/>
      <w:outlineLvl w:val="1"/>
    </w:pPr>
    <w:rPr>
      <w:rFonts w:ascii="Times New Roman CYR" w:hAnsi="Times New Roman CYR"/>
      <w:b/>
      <w:sz w:val="24"/>
    </w:rPr>
  </w:style>
  <w:style w:type="paragraph" w:styleId="3">
    <w:name w:val="heading 3"/>
    <w:basedOn w:val="a"/>
    <w:next w:val="a"/>
    <w:link w:val="30"/>
    <w:semiHidden/>
    <w:unhideWhenUsed/>
    <w:qFormat/>
    <w:rsid w:val="00203933"/>
    <w:pPr>
      <w:keepNext/>
      <w:widowControl w:val="0"/>
      <w:jc w:val="center"/>
      <w:outlineLvl w:val="2"/>
    </w:pPr>
    <w:rPr>
      <w:rFonts w:ascii="KomiFont" w:hAnsi="KomiFont"/>
      <w:sz w:val="34"/>
    </w:rPr>
  </w:style>
  <w:style w:type="paragraph" w:styleId="4">
    <w:name w:val="heading 4"/>
    <w:basedOn w:val="a"/>
    <w:next w:val="a"/>
    <w:link w:val="40"/>
    <w:semiHidden/>
    <w:unhideWhenUsed/>
    <w:qFormat/>
    <w:rsid w:val="00203933"/>
    <w:pPr>
      <w:keepNext/>
      <w:widowControl w:val="0"/>
      <w:ind w:left="2130" w:hanging="1562"/>
      <w:jc w:val="right"/>
      <w:outlineLvl w:val="3"/>
    </w:pPr>
    <w:rPr>
      <w:rFonts w:ascii="Times New Roman CYR" w:hAnsi="Times New Roman CYR"/>
      <w:sz w:val="24"/>
    </w:rPr>
  </w:style>
  <w:style w:type="paragraph" w:styleId="5">
    <w:name w:val="heading 5"/>
    <w:basedOn w:val="a"/>
    <w:next w:val="a"/>
    <w:link w:val="50"/>
    <w:semiHidden/>
    <w:unhideWhenUsed/>
    <w:qFormat/>
    <w:rsid w:val="00203933"/>
    <w:pPr>
      <w:keepNext/>
      <w:widowControl w:val="0"/>
      <w:jc w:val="both"/>
      <w:outlineLvl w:val="4"/>
    </w:pPr>
    <w:rPr>
      <w:rFonts w:ascii="Times New Roman CYR" w:hAnsi="Times New Roman CYR"/>
      <w:sz w:val="28"/>
    </w:rPr>
  </w:style>
  <w:style w:type="paragraph" w:styleId="6">
    <w:name w:val="heading 6"/>
    <w:basedOn w:val="a"/>
    <w:next w:val="a"/>
    <w:link w:val="60"/>
    <w:semiHidden/>
    <w:unhideWhenUsed/>
    <w:qFormat/>
    <w:rsid w:val="0020393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933"/>
    <w:rPr>
      <w:rFonts w:ascii="Times New Roman CYR" w:eastAsia="Times New Roman" w:hAnsi="Times New Roman CYR"/>
      <w:sz w:val="24"/>
      <w:szCs w:val="20"/>
      <w:lang w:eastAsia="ru-RU"/>
    </w:rPr>
  </w:style>
  <w:style w:type="character" w:customStyle="1" w:styleId="20">
    <w:name w:val="Заголовок 2 Знак"/>
    <w:basedOn w:val="a0"/>
    <w:link w:val="2"/>
    <w:semiHidden/>
    <w:rsid w:val="00203933"/>
    <w:rPr>
      <w:rFonts w:ascii="Times New Roman CYR" w:eastAsia="Times New Roman" w:hAnsi="Times New Roman CYR"/>
      <w:b/>
      <w:sz w:val="24"/>
      <w:szCs w:val="20"/>
      <w:lang w:eastAsia="ru-RU"/>
    </w:rPr>
  </w:style>
  <w:style w:type="character" w:customStyle="1" w:styleId="30">
    <w:name w:val="Заголовок 3 Знак"/>
    <w:basedOn w:val="a0"/>
    <w:link w:val="3"/>
    <w:semiHidden/>
    <w:rsid w:val="00203933"/>
    <w:rPr>
      <w:rFonts w:ascii="KomiFont" w:eastAsia="Times New Roman" w:hAnsi="KomiFont"/>
      <w:sz w:val="34"/>
      <w:szCs w:val="20"/>
      <w:lang w:eastAsia="ru-RU"/>
    </w:rPr>
  </w:style>
  <w:style w:type="character" w:customStyle="1" w:styleId="40">
    <w:name w:val="Заголовок 4 Знак"/>
    <w:basedOn w:val="a0"/>
    <w:link w:val="4"/>
    <w:semiHidden/>
    <w:rsid w:val="00203933"/>
    <w:rPr>
      <w:rFonts w:ascii="Times New Roman CYR" w:eastAsia="Times New Roman" w:hAnsi="Times New Roman CYR"/>
      <w:sz w:val="24"/>
      <w:szCs w:val="20"/>
      <w:lang w:eastAsia="ru-RU"/>
    </w:rPr>
  </w:style>
  <w:style w:type="character" w:customStyle="1" w:styleId="50">
    <w:name w:val="Заголовок 5 Знак"/>
    <w:basedOn w:val="a0"/>
    <w:link w:val="5"/>
    <w:semiHidden/>
    <w:rsid w:val="00203933"/>
    <w:rPr>
      <w:rFonts w:ascii="Times New Roman CYR" w:eastAsia="Times New Roman" w:hAnsi="Times New Roman CYR"/>
      <w:sz w:val="28"/>
      <w:szCs w:val="20"/>
      <w:lang w:eastAsia="ru-RU"/>
    </w:rPr>
  </w:style>
  <w:style w:type="character" w:customStyle="1" w:styleId="60">
    <w:name w:val="Заголовок 6 Знак"/>
    <w:basedOn w:val="a0"/>
    <w:link w:val="6"/>
    <w:semiHidden/>
    <w:rsid w:val="00203933"/>
    <w:rPr>
      <w:rFonts w:ascii="Calibri" w:eastAsia="Times New Roman" w:hAnsi="Calibri"/>
      <w:b/>
      <w:bCs/>
      <w:sz w:val="22"/>
      <w:szCs w:val="22"/>
      <w:lang w:eastAsia="ru-RU"/>
    </w:rPr>
  </w:style>
  <w:style w:type="character" w:styleId="a3">
    <w:name w:val="Hyperlink"/>
    <w:basedOn w:val="a0"/>
    <w:semiHidden/>
    <w:unhideWhenUsed/>
    <w:rsid w:val="00203933"/>
    <w:rPr>
      <w:color w:val="000080"/>
      <w:u w:val="single"/>
    </w:rPr>
  </w:style>
  <w:style w:type="paragraph" w:styleId="HTML">
    <w:name w:val="HTML Preformatted"/>
    <w:basedOn w:val="a"/>
    <w:link w:val="HTML0"/>
    <w:uiPriority w:val="99"/>
    <w:semiHidden/>
    <w:unhideWhenUsed/>
    <w:rsid w:val="0020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203933"/>
    <w:rPr>
      <w:rFonts w:ascii="Courier New" w:eastAsia="Times New Roman" w:hAnsi="Courier New" w:cs="Courier New"/>
      <w:sz w:val="20"/>
      <w:szCs w:val="20"/>
      <w:lang w:eastAsia="ru-RU"/>
    </w:rPr>
  </w:style>
  <w:style w:type="paragraph" w:styleId="a4">
    <w:name w:val="Normal (Web)"/>
    <w:basedOn w:val="a"/>
    <w:uiPriority w:val="99"/>
    <w:semiHidden/>
    <w:unhideWhenUsed/>
    <w:rsid w:val="00203933"/>
    <w:pPr>
      <w:spacing w:before="100" w:beforeAutospacing="1" w:after="100" w:afterAutospacing="1"/>
    </w:pPr>
    <w:rPr>
      <w:sz w:val="24"/>
      <w:szCs w:val="24"/>
    </w:rPr>
  </w:style>
  <w:style w:type="paragraph" w:styleId="a5">
    <w:name w:val="header"/>
    <w:basedOn w:val="a"/>
    <w:link w:val="a6"/>
    <w:uiPriority w:val="99"/>
    <w:semiHidden/>
    <w:unhideWhenUsed/>
    <w:rsid w:val="00203933"/>
    <w:pPr>
      <w:tabs>
        <w:tab w:val="center" w:pos="4677"/>
        <w:tab w:val="right" w:pos="9355"/>
      </w:tabs>
    </w:pPr>
  </w:style>
  <w:style w:type="character" w:customStyle="1" w:styleId="a6">
    <w:name w:val="Верхний колонтитул Знак"/>
    <w:basedOn w:val="a0"/>
    <w:link w:val="a5"/>
    <w:uiPriority w:val="99"/>
    <w:semiHidden/>
    <w:rsid w:val="00203933"/>
    <w:rPr>
      <w:rFonts w:eastAsia="Times New Roman"/>
      <w:sz w:val="20"/>
      <w:szCs w:val="20"/>
      <w:lang w:eastAsia="ru-RU"/>
    </w:rPr>
  </w:style>
  <w:style w:type="character" w:customStyle="1" w:styleId="a7">
    <w:name w:val="Нижний колонтитул Знак"/>
    <w:basedOn w:val="a0"/>
    <w:link w:val="a8"/>
    <w:uiPriority w:val="99"/>
    <w:semiHidden/>
    <w:rsid w:val="00203933"/>
    <w:rPr>
      <w:rFonts w:eastAsia="Times New Roman"/>
      <w:sz w:val="20"/>
      <w:szCs w:val="20"/>
      <w:lang w:eastAsia="ru-RU"/>
    </w:rPr>
  </w:style>
  <w:style w:type="paragraph" w:styleId="a8">
    <w:name w:val="footer"/>
    <w:basedOn w:val="a"/>
    <w:link w:val="a7"/>
    <w:uiPriority w:val="99"/>
    <w:semiHidden/>
    <w:unhideWhenUsed/>
    <w:rsid w:val="00203933"/>
    <w:pPr>
      <w:tabs>
        <w:tab w:val="center" w:pos="4677"/>
        <w:tab w:val="right" w:pos="9355"/>
      </w:tabs>
    </w:pPr>
  </w:style>
  <w:style w:type="paragraph" w:styleId="a9">
    <w:name w:val="Title"/>
    <w:basedOn w:val="a"/>
    <w:next w:val="a"/>
    <w:link w:val="aa"/>
    <w:uiPriority w:val="99"/>
    <w:qFormat/>
    <w:rsid w:val="00203933"/>
    <w:pPr>
      <w:spacing w:before="240" w:after="60"/>
      <w:jc w:val="center"/>
      <w:outlineLvl w:val="0"/>
    </w:pPr>
    <w:rPr>
      <w:rFonts w:ascii="Cambria" w:hAnsi="Cambria"/>
      <w:b/>
      <w:bCs/>
      <w:kern w:val="28"/>
      <w:sz w:val="32"/>
      <w:szCs w:val="32"/>
    </w:rPr>
  </w:style>
  <w:style w:type="character" w:customStyle="1" w:styleId="aa">
    <w:name w:val="Название Знак"/>
    <w:basedOn w:val="a0"/>
    <w:link w:val="a9"/>
    <w:uiPriority w:val="99"/>
    <w:rsid w:val="00203933"/>
    <w:rPr>
      <w:rFonts w:ascii="Cambria" w:eastAsia="Times New Roman" w:hAnsi="Cambria"/>
      <w:b/>
      <w:bCs/>
      <w:kern w:val="28"/>
      <w:sz w:val="32"/>
      <w:szCs w:val="32"/>
      <w:lang w:eastAsia="ru-RU"/>
    </w:rPr>
  </w:style>
  <w:style w:type="paragraph" w:styleId="ab">
    <w:name w:val="Body Text"/>
    <w:basedOn w:val="a"/>
    <w:link w:val="ac"/>
    <w:uiPriority w:val="99"/>
    <w:semiHidden/>
    <w:unhideWhenUsed/>
    <w:rsid w:val="00203933"/>
    <w:pPr>
      <w:spacing w:after="120"/>
    </w:pPr>
  </w:style>
  <w:style w:type="character" w:customStyle="1" w:styleId="ac">
    <w:name w:val="Основной текст Знак"/>
    <w:basedOn w:val="a0"/>
    <w:link w:val="ab"/>
    <w:uiPriority w:val="99"/>
    <w:semiHidden/>
    <w:rsid w:val="00203933"/>
    <w:rPr>
      <w:rFonts w:eastAsia="Times New Roman"/>
      <w:sz w:val="20"/>
      <w:szCs w:val="20"/>
      <w:lang w:eastAsia="ru-RU"/>
    </w:rPr>
  </w:style>
  <w:style w:type="paragraph" w:styleId="ad">
    <w:name w:val="Body Text Indent"/>
    <w:basedOn w:val="a"/>
    <w:link w:val="ae"/>
    <w:uiPriority w:val="99"/>
    <w:unhideWhenUsed/>
    <w:rsid w:val="00203933"/>
    <w:pPr>
      <w:jc w:val="both"/>
    </w:pPr>
    <w:rPr>
      <w:sz w:val="26"/>
    </w:rPr>
  </w:style>
  <w:style w:type="character" w:customStyle="1" w:styleId="ae">
    <w:name w:val="Основной текст с отступом Знак"/>
    <w:basedOn w:val="a0"/>
    <w:link w:val="ad"/>
    <w:uiPriority w:val="99"/>
    <w:rsid w:val="00203933"/>
    <w:rPr>
      <w:rFonts w:eastAsia="Times New Roman"/>
      <w:szCs w:val="20"/>
      <w:lang w:eastAsia="ru-RU"/>
    </w:rPr>
  </w:style>
  <w:style w:type="paragraph" w:styleId="af">
    <w:name w:val="Plain Text"/>
    <w:basedOn w:val="a"/>
    <w:link w:val="af0"/>
    <w:uiPriority w:val="99"/>
    <w:unhideWhenUsed/>
    <w:rsid w:val="00203933"/>
    <w:rPr>
      <w:rFonts w:ascii="Courier New" w:hAnsi="Courier New"/>
    </w:rPr>
  </w:style>
  <w:style w:type="character" w:customStyle="1" w:styleId="af0">
    <w:name w:val="Текст Знак"/>
    <w:basedOn w:val="a0"/>
    <w:link w:val="af"/>
    <w:uiPriority w:val="99"/>
    <w:rsid w:val="00203933"/>
    <w:rPr>
      <w:rFonts w:ascii="Courier New" w:eastAsia="Times New Roman" w:hAnsi="Courier New"/>
      <w:sz w:val="20"/>
      <w:szCs w:val="20"/>
      <w:lang w:eastAsia="ru-RU"/>
    </w:rPr>
  </w:style>
  <w:style w:type="paragraph" w:styleId="af1">
    <w:name w:val="Balloon Text"/>
    <w:basedOn w:val="a"/>
    <w:link w:val="af2"/>
    <w:uiPriority w:val="99"/>
    <w:semiHidden/>
    <w:unhideWhenUsed/>
    <w:rsid w:val="00203933"/>
    <w:rPr>
      <w:rFonts w:ascii="Tahoma" w:hAnsi="Tahoma" w:cs="Tahoma"/>
      <w:sz w:val="16"/>
      <w:szCs w:val="16"/>
    </w:rPr>
  </w:style>
  <w:style w:type="character" w:customStyle="1" w:styleId="af2">
    <w:name w:val="Текст выноски Знак"/>
    <w:basedOn w:val="a0"/>
    <w:link w:val="af1"/>
    <w:uiPriority w:val="99"/>
    <w:semiHidden/>
    <w:rsid w:val="00203933"/>
    <w:rPr>
      <w:rFonts w:ascii="Tahoma" w:eastAsia="Times New Roman" w:hAnsi="Tahoma" w:cs="Tahoma"/>
      <w:sz w:val="16"/>
      <w:szCs w:val="16"/>
      <w:lang w:eastAsia="ru-RU"/>
    </w:rPr>
  </w:style>
  <w:style w:type="paragraph" w:styleId="af3">
    <w:name w:val="List Paragraph"/>
    <w:basedOn w:val="a"/>
    <w:uiPriority w:val="34"/>
    <w:qFormat/>
    <w:rsid w:val="00203933"/>
    <w:pPr>
      <w:ind w:left="720"/>
      <w:contextualSpacing/>
    </w:pPr>
  </w:style>
  <w:style w:type="paragraph" w:customStyle="1" w:styleId="ConsPlusTitle">
    <w:name w:val="ConsPlusTitle"/>
    <w:uiPriority w:val="99"/>
    <w:rsid w:val="00203933"/>
    <w:pPr>
      <w:autoSpaceDE w:val="0"/>
      <w:autoSpaceDN w:val="0"/>
      <w:adjustRightInd w:val="0"/>
    </w:pPr>
    <w:rPr>
      <w:rFonts w:eastAsia="Times New Roman"/>
      <w:b/>
      <w:bCs/>
      <w:sz w:val="24"/>
      <w:szCs w:val="24"/>
      <w:lang w:eastAsia="ru-RU"/>
    </w:rPr>
  </w:style>
  <w:style w:type="paragraph" w:customStyle="1" w:styleId="ConsPlusNormal">
    <w:name w:val="ConsPlusNormal"/>
    <w:uiPriority w:val="99"/>
    <w:rsid w:val="00203933"/>
    <w:pPr>
      <w:ind w:firstLine="720"/>
    </w:pPr>
    <w:rPr>
      <w:rFonts w:ascii="Arial" w:eastAsia="Times New Roman" w:hAnsi="Arial"/>
      <w:sz w:val="20"/>
      <w:szCs w:val="20"/>
      <w:lang w:eastAsia="ru-RU"/>
    </w:rPr>
  </w:style>
  <w:style w:type="paragraph" w:customStyle="1" w:styleId="af4">
    <w:name w:val="Знак Знак Знак Знак Знак Знак"/>
    <w:basedOn w:val="a"/>
    <w:uiPriority w:val="99"/>
    <w:rsid w:val="00203933"/>
    <w:pPr>
      <w:widowControl w:val="0"/>
      <w:adjustRightInd w:val="0"/>
      <w:spacing w:after="160" w:line="240" w:lineRule="exact"/>
      <w:jc w:val="right"/>
    </w:pPr>
    <w:rPr>
      <w:lang w:val="en-GB" w:eastAsia="en-US"/>
    </w:rPr>
  </w:style>
  <w:style w:type="paragraph" w:customStyle="1" w:styleId="af5">
    <w:name w:val="Знак"/>
    <w:basedOn w:val="a"/>
    <w:uiPriority w:val="99"/>
    <w:rsid w:val="00203933"/>
    <w:pPr>
      <w:spacing w:after="160" w:line="240" w:lineRule="exact"/>
    </w:pPr>
    <w:rPr>
      <w:rFonts w:ascii="Verdana" w:hAnsi="Verdana" w:cs="Verdana"/>
      <w:lang w:val="en-US" w:eastAsia="en-US"/>
    </w:rPr>
  </w:style>
  <w:style w:type="character" w:customStyle="1" w:styleId="af6">
    <w:name w:val="Основной текст_"/>
    <w:basedOn w:val="a0"/>
    <w:link w:val="11"/>
    <w:locked/>
    <w:rsid w:val="00203933"/>
    <w:rPr>
      <w:rFonts w:ascii="Arial Unicode MS" w:eastAsia="Arial Unicode MS" w:hAnsi="Arial Unicode MS" w:cs="Arial Unicode MS"/>
      <w:color w:val="000000"/>
      <w:sz w:val="23"/>
      <w:szCs w:val="23"/>
      <w:shd w:val="clear" w:color="auto" w:fill="FFFFFF"/>
    </w:rPr>
  </w:style>
  <w:style w:type="paragraph" w:customStyle="1" w:styleId="11">
    <w:name w:val="Основной текст1"/>
    <w:basedOn w:val="a"/>
    <w:link w:val="af6"/>
    <w:rsid w:val="00203933"/>
    <w:pPr>
      <w:shd w:val="clear" w:color="auto" w:fill="FFFFFF"/>
      <w:spacing w:after="240" w:line="259" w:lineRule="exact"/>
      <w:ind w:hanging="340"/>
      <w:jc w:val="center"/>
    </w:pPr>
    <w:rPr>
      <w:rFonts w:ascii="Arial Unicode MS" w:eastAsia="Arial Unicode MS" w:hAnsi="Arial Unicode MS" w:cs="Arial Unicode MS"/>
      <w:color w:val="000000"/>
      <w:sz w:val="23"/>
      <w:szCs w:val="23"/>
      <w:lang w:eastAsia="en-US"/>
    </w:rPr>
  </w:style>
  <w:style w:type="character" w:customStyle="1" w:styleId="af7">
    <w:name w:val="Оглавление_"/>
    <w:basedOn w:val="a0"/>
    <w:link w:val="af8"/>
    <w:locked/>
    <w:rsid w:val="00203933"/>
    <w:rPr>
      <w:rFonts w:ascii="Arial Unicode MS" w:eastAsia="Arial Unicode MS" w:hAnsi="Arial Unicode MS" w:cs="Arial Unicode MS"/>
      <w:color w:val="000000"/>
      <w:sz w:val="23"/>
      <w:szCs w:val="23"/>
      <w:shd w:val="clear" w:color="auto" w:fill="FFFFFF"/>
    </w:rPr>
  </w:style>
  <w:style w:type="paragraph" w:customStyle="1" w:styleId="af8">
    <w:name w:val="Оглавление"/>
    <w:basedOn w:val="a"/>
    <w:link w:val="af7"/>
    <w:rsid w:val="00203933"/>
    <w:pPr>
      <w:shd w:val="clear" w:color="auto" w:fill="FFFFFF"/>
      <w:spacing w:line="264" w:lineRule="exact"/>
      <w:jc w:val="both"/>
    </w:pPr>
    <w:rPr>
      <w:rFonts w:ascii="Arial Unicode MS" w:eastAsia="Arial Unicode MS" w:hAnsi="Arial Unicode MS" w:cs="Arial Unicode MS"/>
      <w:color w:val="000000"/>
      <w:sz w:val="23"/>
      <w:szCs w:val="23"/>
      <w:lang w:eastAsia="en-US"/>
    </w:rPr>
  </w:style>
  <w:style w:type="paragraph" w:customStyle="1" w:styleId="ConsNormal">
    <w:name w:val="ConsNormal"/>
    <w:uiPriority w:val="99"/>
    <w:rsid w:val="00203933"/>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sTitle">
    <w:name w:val="ConsTitle"/>
    <w:uiPriority w:val="99"/>
    <w:rsid w:val="00203933"/>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12">
    <w:name w:val="Абзац списка1"/>
    <w:basedOn w:val="a"/>
    <w:uiPriority w:val="99"/>
    <w:rsid w:val="00203933"/>
    <w:pPr>
      <w:suppressAutoHyphens/>
      <w:ind w:left="720"/>
    </w:pPr>
    <w:rPr>
      <w:kern w:val="2"/>
      <w:sz w:val="24"/>
      <w:szCs w:val="24"/>
      <w:lang w:eastAsia="ar-SA"/>
    </w:rPr>
  </w:style>
  <w:style w:type="paragraph" w:customStyle="1" w:styleId="formattext">
    <w:name w:val="formattext"/>
    <w:basedOn w:val="a"/>
    <w:uiPriority w:val="99"/>
    <w:rsid w:val="00203933"/>
    <w:pPr>
      <w:spacing w:before="100" w:beforeAutospacing="1" w:after="100" w:afterAutospacing="1"/>
    </w:pPr>
    <w:rPr>
      <w:sz w:val="24"/>
      <w:szCs w:val="24"/>
    </w:rPr>
  </w:style>
  <w:style w:type="character" w:customStyle="1" w:styleId="21">
    <w:name w:val="Основной текст (2)_"/>
    <w:link w:val="210"/>
    <w:uiPriority w:val="99"/>
    <w:locked/>
    <w:rsid w:val="00203933"/>
    <w:rPr>
      <w:sz w:val="28"/>
      <w:szCs w:val="28"/>
      <w:shd w:val="clear" w:color="auto" w:fill="FFFFFF"/>
    </w:rPr>
  </w:style>
  <w:style w:type="paragraph" w:customStyle="1" w:styleId="210">
    <w:name w:val="Основной текст (2)1"/>
    <w:basedOn w:val="a"/>
    <w:link w:val="21"/>
    <w:uiPriority w:val="99"/>
    <w:rsid w:val="00203933"/>
    <w:pPr>
      <w:widowControl w:val="0"/>
      <w:shd w:val="clear" w:color="auto" w:fill="FFFFFF"/>
      <w:spacing w:after="360" w:line="240" w:lineRule="atLeast"/>
      <w:ind w:hanging="500"/>
      <w:jc w:val="both"/>
    </w:pPr>
    <w:rPr>
      <w:rFonts w:eastAsiaTheme="minorHAnsi"/>
      <w:sz w:val="28"/>
      <w:szCs w:val="28"/>
      <w:lang w:eastAsia="en-US"/>
    </w:rPr>
  </w:style>
  <w:style w:type="character" w:customStyle="1" w:styleId="31">
    <w:name w:val="Основной текст (3)_"/>
    <w:link w:val="32"/>
    <w:uiPriority w:val="99"/>
    <w:locked/>
    <w:rsid w:val="00203933"/>
    <w:rPr>
      <w:b/>
      <w:bCs/>
      <w:sz w:val="28"/>
      <w:szCs w:val="28"/>
      <w:shd w:val="clear" w:color="auto" w:fill="FFFFFF"/>
    </w:rPr>
  </w:style>
  <w:style w:type="paragraph" w:customStyle="1" w:styleId="32">
    <w:name w:val="Основной текст (3)"/>
    <w:basedOn w:val="a"/>
    <w:link w:val="31"/>
    <w:uiPriority w:val="99"/>
    <w:rsid w:val="00203933"/>
    <w:pPr>
      <w:widowControl w:val="0"/>
      <w:shd w:val="clear" w:color="auto" w:fill="FFFFFF"/>
      <w:spacing w:after="240" w:line="331" w:lineRule="exact"/>
      <w:jc w:val="center"/>
    </w:pPr>
    <w:rPr>
      <w:rFonts w:eastAsiaTheme="minorHAnsi"/>
      <w:b/>
      <w:bCs/>
      <w:sz w:val="28"/>
      <w:szCs w:val="28"/>
      <w:lang w:eastAsia="en-US"/>
    </w:rPr>
  </w:style>
  <w:style w:type="character" w:customStyle="1" w:styleId="33">
    <w:name w:val="Заголовок №3_"/>
    <w:link w:val="34"/>
    <w:uiPriority w:val="99"/>
    <w:locked/>
    <w:rsid w:val="00203933"/>
    <w:rPr>
      <w:sz w:val="28"/>
      <w:szCs w:val="28"/>
      <w:shd w:val="clear" w:color="auto" w:fill="FFFFFF"/>
    </w:rPr>
  </w:style>
  <w:style w:type="paragraph" w:customStyle="1" w:styleId="34">
    <w:name w:val="Заголовок №3"/>
    <w:basedOn w:val="a"/>
    <w:link w:val="33"/>
    <w:uiPriority w:val="99"/>
    <w:rsid w:val="00203933"/>
    <w:pPr>
      <w:widowControl w:val="0"/>
      <w:shd w:val="clear" w:color="auto" w:fill="FFFFFF"/>
      <w:spacing w:line="302" w:lineRule="exact"/>
      <w:jc w:val="both"/>
      <w:outlineLvl w:val="2"/>
    </w:pPr>
    <w:rPr>
      <w:rFonts w:eastAsiaTheme="minorHAnsi"/>
      <w:sz w:val="28"/>
      <w:szCs w:val="28"/>
      <w:lang w:eastAsia="en-US"/>
    </w:rPr>
  </w:style>
  <w:style w:type="character" w:customStyle="1" w:styleId="100">
    <w:name w:val="Колонтитул + 10"/>
    <w:aliases w:val="5 pt"/>
    <w:basedOn w:val="af6"/>
    <w:rsid w:val="00203933"/>
    <w:rPr>
      <w:rFonts w:ascii="Arial Narrow" w:eastAsia="Arial Narrow" w:hAnsi="Arial Narrow" w:cs="Arial Narrow" w:hint="default"/>
      <w:i/>
      <w:iCs/>
      <w:color w:val="000000"/>
      <w:spacing w:val="60"/>
      <w:w w:val="100"/>
      <w:sz w:val="21"/>
      <w:szCs w:val="21"/>
      <w:shd w:val="clear" w:color="auto" w:fill="FFFFFF"/>
    </w:rPr>
  </w:style>
  <w:style w:type="character" w:customStyle="1" w:styleId="310">
    <w:name w:val="Основной текст (3)1"/>
    <w:basedOn w:val="a0"/>
    <w:rsid w:val="0020393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0pt">
    <w:name w:val="Основной текст + 10 pt"/>
    <w:basedOn w:val="af6"/>
    <w:rsid w:val="00203933"/>
    <w:rPr>
      <w:rFonts w:ascii="Arial Unicode MS" w:eastAsia="Arial Unicode MS" w:hAnsi="Arial Unicode MS" w:cs="Arial Unicode MS"/>
      <w:color w:val="000000"/>
      <w:sz w:val="20"/>
      <w:szCs w:val="20"/>
      <w:shd w:val="clear" w:color="auto" w:fill="FFFFFF"/>
    </w:rPr>
  </w:style>
  <w:style w:type="character" w:customStyle="1" w:styleId="postcolor">
    <w:name w:val="postcolor"/>
    <w:basedOn w:val="a0"/>
    <w:uiPriority w:val="99"/>
    <w:rsid w:val="00203933"/>
    <w:rPr>
      <w:rFonts w:ascii="Times New Roman" w:hAnsi="Times New Roman" w:cs="Times New Roman" w:hint="default"/>
    </w:rPr>
  </w:style>
  <w:style w:type="character" w:customStyle="1" w:styleId="fs16cf1ff1">
    <w:name w:val="fs16 cf1 ff1"/>
    <w:basedOn w:val="a0"/>
    <w:uiPriority w:val="99"/>
    <w:rsid w:val="00203933"/>
    <w:rPr>
      <w:rFonts w:ascii="Times New Roman" w:hAnsi="Times New Roman" w:cs="Times New Roman" w:hint="default"/>
    </w:rPr>
  </w:style>
  <w:style w:type="character" w:customStyle="1" w:styleId="apple-converted-space">
    <w:name w:val="apple-converted-space"/>
    <w:basedOn w:val="a0"/>
    <w:rsid w:val="00203933"/>
    <w:rPr>
      <w:rFonts w:ascii="Times New Roman" w:hAnsi="Times New Roman" w:cs="Times New Roman" w:hint="default"/>
    </w:rPr>
  </w:style>
  <w:style w:type="character" w:customStyle="1" w:styleId="22">
    <w:name w:val="Основной текст (2) + Полужирный"/>
    <w:uiPriority w:val="99"/>
    <w:rsid w:val="00203933"/>
    <w:rPr>
      <w:rFonts w:ascii="Times New Roman" w:hAnsi="Times New Roman" w:cs="Times New Roman" w:hint="default"/>
      <w:b/>
      <w:bCs/>
      <w:strike w:val="0"/>
      <w:dstrike w:val="0"/>
      <w:sz w:val="28"/>
      <w:szCs w:val="28"/>
      <w:u w:val="none"/>
      <w:effect w:val="none"/>
      <w:shd w:val="clear" w:color="auto" w:fill="FFFFFF"/>
    </w:rPr>
  </w:style>
  <w:style w:type="character" w:customStyle="1" w:styleId="35">
    <w:name w:val="Основной текст (3) + Не полужирный"/>
    <w:uiPriority w:val="99"/>
    <w:rsid w:val="00203933"/>
    <w:rPr>
      <w:rFonts w:ascii="Times New Roman" w:hAnsi="Times New Roman" w:cs="Times New Roman" w:hint="default"/>
      <w:b/>
      <w:bCs/>
      <w:sz w:val="28"/>
      <w:szCs w:val="28"/>
      <w:shd w:val="clear" w:color="auto" w:fill="FFFFFF"/>
      <w:lang w:val="en-US" w:eastAsia="en-US"/>
    </w:rPr>
  </w:style>
  <w:style w:type="character" w:customStyle="1" w:styleId="blk">
    <w:name w:val="blk"/>
    <w:basedOn w:val="a0"/>
    <w:rsid w:val="00203933"/>
  </w:style>
  <w:style w:type="character" w:styleId="af9">
    <w:name w:val="Strong"/>
    <w:basedOn w:val="a0"/>
    <w:qFormat/>
    <w:rsid w:val="002039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33"/>
    <w:rPr>
      <w:rFonts w:eastAsia="Times New Roman"/>
      <w:sz w:val="20"/>
      <w:szCs w:val="20"/>
      <w:lang w:eastAsia="ru-RU"/>
    </w:rPr>
  </w:style>
  <w:style w:type="paragraph" w:styleId="1">
    <w:name w:val="heading 1"/>
    <w:basedOn w:val="a"/>
    <w:next w:val="a"/>
    <w:link w:val="10"/>
    <w:qFormat/>
    <w:rsid w:val="00203933"/>
    <w:pPr>
      <w:keepNext/>
      <w:widowControl w:val="0"/>
      <w:ind w:left="2130" w:hanging="1562"/>
      <w:jc w:val="center"/>
      <w:outlineLvl w:val="0"/>
    </w:pPr>
    <w:rPr>
      <w:rFonts w:ascii="Times New Roman CYR" w:hAnsi="Times New Roman CYR"/>
      <w:sz w:val="24"/>
    </w:rPr>
  </w:style>
  <w:style w:type="paragraph" w:styleId="2">
    <w:name w:val="heading 2"/>
    <w:basedOn w:val="a"/>
    <w:next w:val="a"/>
    <w:link w:val="20"/>
    <w:semiHidden/>
    <w:unhideWhenUsed/>
    <w:qFormat/>
    <w:rsid w:val="00203933"/>
    <w:pPr>
      <w:keepNext/>
      <w:widowControl w:val="0"/>
      <w:jc w:val="center"/>
      <w:outlineLvl w:val="1"/>
    </w:pPr>
    <w:rPr>
      <w:rFonts w:ascii="Times New Roman CYR" w:hAnsi="Times New Roman CYR"/>
      <w:b/>
      <w:sz w:val="24"/>
    </w:rPr>
  </w:style>
  <w:style w:type="paragraph" w:styleId="3">
    <w:name w:val="heading 3"/>
    <w:basedOn w:val="a"/>
    <w:next w:val="a"/>
    <w:link w:val="30"/>
    <w:semiHidden/>
    <w:unhideWhenUsed/>
    <w:qFormat/>
    <w:rsid w:val="00203933"/>
    <w:pPr>
      <w:keepNext/>
      <w:widowControl w:val="0"/>
      <w:jc w:val="center"/>
      <w:outlineLvl w:val="2"/>
    </w:pPr>
    <w:rPr>
      <w:rFonts w:ascii="KomiFont" w:hAnsi="KomiFont"/>
      <w:sz w:val="34"/>
    </w:rPr>
  </w:style>
  <w:style w:type="paragraph" w:styleId="4">
    <w:name w:val="heading 4"/>
    <w:basedOn w:val="a"/>
    <w:next w:val="a"/>
    <w:link w:val="40"/>
    <w:semiHidden/>
    <w:unhideWhenUsed/>
    <w:qFormat/>
    <w:rsid w:val="00203933"/>
    <w:pPr>
      <w:keepNext/>
      <w:widowControl w:val="0"/>
      <w:ind w:left="2130" w:hanging="1562"/>
      <w:jc w:val="right"/>
      <w:outlineLvl w:val="3"/>
    </w:pPr>
    <w:rPr>
      <w:rFonts w:ascii="Times New Roman CYR" w:hAnsi="Times New Roman CYR"/>
      <w:sz w:val="24"/>
    </w:rPr>
  </w:style>
  <w:style w:type="paragraph" w:styleId="5">
    <w:name w:val="heading 5"/>
    <w:basedOn w:val="a"/>
    <w:next w:val="a"/>
    <w:link w:val="50"/>
    <w:semiHidden/>
    <w:unhideWhenUsed/>
    <w:qFormat/>
    <w:rsid w:val="00203933"/>
    <w:pPr>
      <w:keepNext/>
      <w:widowControl w:val="0"/>
      <w:jc w:val="both"/>
      <w:outlineLvl w:val="4"/>
    </w:pPr>
    <w:rPr>
      <w:rFonts w:ascii="Times New Roman CYR" w:hAnsi="Times New Roman CYR"/>
      <w:sz w:val="28"/>
    </w:rPr>
  </w:style>
  <w:style w:type="paragraph" w:styleId="6">
    <w:name w:val="heading 6"/>
    <w:basedOn w:val="a"/>
    <w:next w:val="a"/>
    <w:link w:val="60"/>
    <w:semiHidden/>
    <w:unhideWhenUsed/>
    <w:qFormat/>
    <w:rsid w:val="0020393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933"/>
    <w:rPr>
      <w:rFonts w:ascii="Times New Roman CYR" w:eastAsia="Times New Roman" w:hAnsi="Times New Roman CYR"/>
      <w:sz w:val="24"/>
      <w:szCs w:val="20"/>
      <w:lang w:eastAsia="ru-RU"/>
    </w:rPr>
  </w:style>
  <w:style w:type="character" w:customStyle="1" w:styleId="20">
    <w:name w:val="Заголовок 2 Знак"/>
    <w:basedOn w:val="a0"/>
    <w:link w:val="2"/>
    <w:semiHidden/>
    <w:rsid w:val="00203933"/>
    <w:rPr>
      <w:rFonts w:ascii="Times New Roman CYR" w:eastAsia="Times New Roman" w:hAnsi="Times New Roman CYR"/>
      <w:b/>
      <w:sz w:val="24"/>
      <w:szCs w:val="20"/>
      <w:lang w:eastAsia="ru-RU"/>
    </w:rPr>
  </w:style>
  <w:style w:type="character" w:customStyle="1" w:styleId="30">
    <w:name w:val="Заголовок 3 Знак"/>
    <w:basedOn w:val="a0"/>
    <w:link w:val="3"/>
    <w:semiHidden/>
    <w:rsid w:val="00203933"/>
    <w:rPr>
      <w:rFonts w:ascii="KomiFont" w:eastAsia="Times New Roman" w:hAnsi="KomiFont"/>
      <w:sz w:val="34"/>
      <w:szCs w:val="20"/>
      <w:lang w:eastAsia="ru-RU"/>
    </w:rPr>
  </w:style>
  <w:style w:type="character" w:customStyle="1" w:styleId="40">
    <w:name w:val="Заголовок 4 Знак"/>
    <w:basedOn w:val="a0"/>
    <w:link w:val="4"/>
    <w:semiHidden/>
    <w:rsid w:val="00203933"/>
    <w:rPr>
      <w:rFonts w:ascii="Times New Roman CYR" w:eastAsia="Times New Roman" w:hAnsi="Times New Roman CYR"/>
      <w:sz w:val="24"/>
      <w:szCs w:val="20"/>
      <w:lang w:eastAsia="ru-RU"/>
    </w:rPr>
  </w:style>
  <w:style w:type="character" w:customStyle="1" w:styleId="50">
    <w:name w:val="Заголовок 5 Знак"/>
    <w:basedOn w:val="a0"/>
    <w:link w:val="5"/>
    <w:semiHidden/>
    <w:rsid w:val="00203933"/>
    <w:rPr>
      <w:rFonts w:ascii="Times New Roman CYR" w:eastAsia="Times New Roman" w:hAnsi="Times New Roman CYR"/>
      <w:sz w:val="28"/>
      <w:szCs w:val="20"/>
      <w:lang w:eastAsia="ru-RU"/>
    </w:rPr>
  </w:style>
  <w:style w:type="character" w:customStyle="1" w:styleId="60">
    <w:name w:val="Заголовок 6 Знак"/>
    <w:basedOn w:val="a0"/>
    <w:link w:val="6"/>
    <w:semiHidden/>
    <w:rsid w:val="00203933"/>
    <w:rPr>
      <w:rFonts w:ascii="Calibri" w:eastAsia="Times New Roman" w:hAnsi="Calibri"/>
      <w:b/>
      <w:bCs/>
      <w:sz w:val="22"/>
      <w:szCs w:val="22"/>
      <w:lang w:eastAsia="ru-RU"/>
    </w:rPr>
  </w:style>
  <w:style w:type="character" w:styleId="a3">
    <w:name w:val="Hyperlink"/>
    <w:basedOn w:val="a0"/>
    <w:semiHidden/>
    <w:unhideWhenUsed/>
    <w:rsid w:val="00203933"/>
    <w:rPr>
      <w:color w:val="000080"/>
      <w:u w:val="single"/>
    </w:rPr>
  </w:style>
  <w:style w:type="paragraph" w:styleId="HTML">
    <w:name w:val="HTML Preformatted"/>
    <w:basedOn w:val="a"/>
    <w:link w:val="HTML0"/>
    <w:uiPriority w:val="99"/>
    <w:semiHidden/>
    <w:unhideWhenUsed/>
    <w:rsid w:val="0020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203933"/>
    <w:rPr>
      <w:rFonts w:ascii="Courier New" w:eastAsia="Times New Roman" w:hAnsi="Courier New" w:cs="Courier New"/>
      <w:sz w:val="20"/>
      <w:szCs w:val="20"/>
      <w:lang w:eastAsia="ru-RU"/>
    </w:rPr>
  </w:style>
  <w:style w:type="paragraph" w:styleId="a4">
    <w:name w:val="Normal (Web)"/>
    <w:basedOn w:val="a"/>
    <w:uiPriority w:val="99"/>
    <w:semiHidden/>
    <w:unhideWhenUsed/>
    <w:rsid w:val="00203933"/>
    <w:pPr>
      <w:spacing w:before="100" w:beforeAutospacing="1" w:after="100" w:afterAutospacing="1"/>
    </w:pPr>
    <w:rPr>
      <w:sz w:val="24"/>
      <w:szCs w:val="24"/>
    </w:rPr>
  </w:style>
  <w:style w:type="paragraph" w:styleId="a5">
    <w:name w:val="header"/>
    <w:basedOn w:val="a"/>
    <w:link w:val="a6"/>
    <w:uiPriority w:val="99"/>
    <w:semiHidden/>
    <w:unhideWhenUsed/>
    <w:rsid w:val="00203933"/>
    <w:pPr>
      <w:tabs>
        <w:tab w:val="center" w:pos="4677"/>
        <w:tab w:val="right" w:pos="9355"/>
      </w:tabs>
    </w:pPr>
  </w:style>
  <w:style w:type="character" w:customStyle="1" w:styleId="a6">
    <w:name w:val="Верхний колонтитул Знак"/>
    <w:basedOn w:val="a0"/>
    <w:link w:val="a5"/>
    <w:uiPriority w:val="99"/>
    <w:semiHidden/>
    <w:rsid w:val="00203933"/>
    <w:rPr>
      <w:rFonts w:eastAsia="Times New Roman"/>
      <w:sz w:val="20"/>
      <w:szCs w:val="20"/>
      <w:lang w:eastAsia="ru-RU"/>
    </w:rPr>
  </w:style>
  <w:style w:type="character" w:customStyle="1" w:styleId="a7">
    <w:name w:val="Нижний колонтитул Знак"/>
    <w:basedOn w:val="a0"/>
    <w:link w:val="a8"/>
    <w:uiPriority w:val="99"/>
    <w:semiHidden/>
    <w:rsid w:val="00203933"/>
    <w:rPr>
      <w:rFonts w:eastAsia="Times New Roman"/>
      <w:sz w:val="20"/>
      <w:szCs w:val="20"/>
      <w:lang w:eastAsia="ru-RU"/>
    </w:rPr>
  </w:style>
  <w:style w:type="paragraph" w:styleId="a8">
    <w:name w:val="footer"/>
    <w:basedOn w:val="a"/>
    <w:link w:val="a7"/>
    <w:uiPriority w:val="99"/>
    <w:semiHidden/>
    <w:unhideWhenUsed/>
    <w:rsid w:val="00203933"/>
    <w:pPr>
      <w:tabs>
        <w:tab w:val="center" w:pos="4677"/>
        <w:tab w:val="right" w:pos="9355"/>
      </w:tabs>
    </w:pPr>
  </w:style>
  <w:style w:type="paragraph" w:styleId="a9">
    <w:name w:val="Title"/>
    <w:basedOn w:val="a"/>
    <w:next w:val="a"/>
    <w:link w:val="aa"/>
    <w:uiPriority w:val="99"/>
    <w:qFormat/>
    <w:rsid w:val="00203933"/>
    <w:pPr>
      <w:spacing w:before="240" w:after="60"/>
      <w:jc w:val="center"/>
      <w:outlineLvl w:val="0"/>
    </w:pPr>
    <w:rPr>
      <w:rFonts w:ascii="Cambria" w:hAnsi="Cambria"/>
      <w:b/>
      <w:bCs/>
      <w:kern w:val="28"/>
      <w:sz w:val="32"/>
      <w:szCs w:val="32"/>
    </w:rPr>
  </w:style>
  <w:style w:type="character" w:customStyle="1" w:styleId="aa">
    <w:name w:val="Название Знак"/>
    <w:basedOn w:val="a0"/>
    <w:link w:val="a9"/>
    <w:uiPriority w:val="99"/>
    <w:rsid w:val="00203933"/>
    <w:rPr>
      <w:rFonts w:ascii="Cambria" w:eastAsia="Times New Roman" w:hAnsi="Cambria"/>
      <w:b/>
      <w:bCs/>
      <w:kern w:val="28"/>
      <w:sz w:val="32"/>
      <w:szCs w:val="32"/>
      <w:lang w:eastAsia="ru-RU"/>
    </w:rPr>
  </w:style>
  <w:style w:type="paragraph" w:styleId="ab">
    <w:name w:val="Body Text"/>
    <w:basedOn w:val="a"/>
    <w:link w:val="ac"/>
    <w:uiPriority w:val="99"/>
    <w:semiHidden/>
    <w:unhideWhenUsed/>
    <w:rsid w:val="00203933"/>
    <w:pPr>
      <w:spacing w:after="120"/>
    </w:pPr>
  </w:style>
  <w:style w:type="character" w:customStyle="1" w:styleId="ac">
    <w:name w:val="Основной текст Знак"/>
    <w:basedOn w:val="a0"/>
    <w:link w:val="ab"/>
    <w:uiPriority w:val="99"/>
    <w:semiHidden/>
    <w:rsid w:val="00203933"/>
    <w:rPr>
      <w:rFonts w:eastAsia="Times New Roman"/>
      <w:sz w:val="20"/>
      <w:szCs w:val="20"/>
      <w:lang w:eastAsia="ru-RU"/>
    </w:rPr>
  </w:style>
  <w:style w:type="paragraph" w:styleId="ad">
    <w:name w:val="Body Text Indent"/>
    <w:basedOn w:val="a"/>
    <w:link w:val="ae"/>
    <w:uiPriority w:val="99"/>
    <w:unhideWhenUsed/>
    <w:rsid w:val="00203933"/>
    <w:pPr>
      <w:jc w:val="both"/>
    </w:pPr>
    <w:rPr>
      <w:sz w:val="26"/>
    </w:rPr>
  </w:style>
  <w:style w:type="character" w:customStyle="1" w:styleId="ae">
    <w:name w:val="Основной текст с отступом Знак"/>
    <w:basedOn w:val="a0"/>
    <w:link w:val="ad"/>
    <w:uiPriority w:val="99"/>
    <w:rsid w:val="00203933"/>
    <w:rPr>
      <w:rFonts w:eastAsia="Times New Roman"/>
      <w:szCs w:val="20"/>
      <w:lang w:eastAsia="ru-RU"/>
    </w:rPr>
  </w:style>
  <w:style w:type="paragraph" w:styleId="af">
    <w:name w:val="Plain Text"/>
    <w:basedOn w:val="a"/>
    <w:link w:val="af0"/>
    <w:uiPriority w:val="99"/>
    <w:unhideWhenUsed/>
    <w:rsid w:val="00203933"/>
    <w:rPr>
      <w:rFonts w:ascii="Courier New" w:hAnsi="Courier New"/>
    </w:rPr>
  </w:style>
  <w:style w:type="character" w:customStyle="1" w:styleId="af0">
    <w:name w:val="Текст Знак"/>
    <w:basedOn w:val="a0"/>
    <w:link w:val="af"/>
    <w:uiPriority w:val="99"/>
    <w:rsid w:val="00203933"/>
    <w:rPr>
      <w:rFonts w:ascii="Courier New" w:eastAsia="Times New Roman" w:hAnsi="Courier New"/>
      <w:sz w:val="20"/>
      <w:szCs w:val="20"/>
      <w:lang w:eastAsia="ru-RU"/>
    </w:rPr>
  </w:style>
  <w:style w:type="paragraph" w:styleId="af1">
    <w:name w:val="Balloon Text"/>
    <w:basedOn w:val="a"/>
    <w:link w:val="af2"/>
    <w:uiPriority w:val="99"/>
    <w:semiHidden/>
    <w:unhideWhenUsed/>
    <w:rsid w:val="00203933"/>
    <w:rPr>
      <w:rFonts w:ascii="Tahoma" w:hAnsi="Tahoma" w:cs="Tahoma"/>
      <w:sz w:val="16"/>
      <w:szCs w:val="16"/>
    </w:rPr>
  </w:style>
  <w:style w:type="character" w:customStyle="1" w:styleId="af2">
    <w:name w:val="Текст выноски Знак"/>
    <w:basedOn w:val="a0"/>
    <w:link w:val="af1"/>
    <w:uiPriority w:val="99"/>
    <w:semiHidden/>
    <w:rsid w:val="00203933"/>
    <w:rPr>
      <w:rFonts w:ascii="Tahoma" w:eastAsia="Times New Roman" w:hAnsi="Tahoma" w:cs="Tahoma"/>
      <w:sz w:val="16"/>
      <w:szCs w:val="16"/>
      <w:lang w:eastAsia="ru-RU"/>
    </w:rPr>
  </w:style>
  <w:style w:type="paragraph" w:styleId="af3">
    <w:name w:val="List Paragraph"/>
    <w:basedOn w:val="a"/>
    <w:uiPriority w:val="34"/>
    <w:qFormat/>
    <w:rsid w:val="00203933"/>
    <w:pPr>
      <w:ind w:left="720"/>
      <w:contextualSpacing/>
    </w:pPr>
  </w:style>
  <w:style w:type="paragraph" w:customStyle="1" w:styleId="ConsPlusTitle">
    <w:name w:val="ConsPlusTitle"/>
    <w:uiPriority w:val="99"/>
    <w:rsid w:val="00203933"/>
    <w:pPr>
      <w:autoSpaceDE w:val="0"/>
      <w:autoSpaceDN w:val="0"/>
      <w:adjustRightInd w:val="0"/>
    </w:pPr>
    <w:rPr>
      <w:rFonts w:eastAsia="Times New Roman"/>
      <w:b/>
      <w:bCs/>
      <w:sz w:val="24"/>
      <w:szCs w:val="24"/>
      <w:lang w:eastAsia="ru-RU"/>
    </w:rPr>
  </w:style>
  <w:style w:type="paragraph" w:customStyle="1" w:styleId="ConsPlusNormal">
    <w:name w:val="ConsPlusNormal"/>
    <w:uiPriority w:val="99"/>
    <w:rsid w:val="00203933"/>
    <w:pPr>
      <w:ind w:firstLine="720"/>
    </w:pPr>
    <w:rPr>
      <w:rFonts w:ascii="Arial" w:eastAsia="Times New Roman" w:hAnsi="Arial"/>
      <w:sz w:val="20"/>
      <w:szCs w:val="20"/>
      <w:lang w:eastAsia="ru-RU"/>
    </w:rPr>
  </w:style>
  <w:style w:type="paragraph" w:customStyle="1" w:styleId="af4">
    <w:name w:val="Знак Знак Знак Знак Знак Знак"/>
    <w:basedOn w:val="a"/>
    <w:uiPriority w:val="99"/>
    <w:rsid w:val="00203933"/>
    <w:pPr>
      <w:widowControl w:val="0"/>
      <w:adjustRightInd w:val="0"/>
      <w:spacing w:after="160" w:line="240" w:lineRule="exact"/>
      <w:jc w:val="right"/>
    </w:pPr>
    <w:rPr>
      <w:lang w:val="en-GB" w:eastAsia="en-US"/>
    </w:rPr>
  </w:style>
  <w:style w:type="paragraph" w:customStyle="1" w:styleId="af5">
    <w:name w:val="Знак"/>
    <w:basedOn w:val="a"/>
    <w:uiPriority w:val="99"/>
    <w:rsid w:val="00203933"/>
    <w:pPr>
      <w:spacing w:after="160" w:line="240" w:lineRule="exact"/>
    </w:pPr>
    <w:rPr>
      <w:rFonts w:ascii="Verdana" w:hAnsi="Verdana" w:cs="Verdana"/>
      <w:lang w:val="en-US" w:eastAsia="en-US"/>
    </w:rPr>
  </w:style>
  <w:style w:type="character" w:customStyle="1" w:styleId="af6">
    <w:name w:val="Основной текст_"/>
    <w:basedOn w:val="a0"/>
    <w:link w:val="11"/>
    <w:locked/>
    <w:rsid w:val="00203933"/>
    <w:rPr>
      <w:rFonts w:ascii="Arial Unicode MS" w:eastAsia="Arial Unicode MS" w:hAnsi="Arial Unicode MS" w:cs="Arial Unicode MS"/>
      <w:color w:val="000000"/>
      <w:sz w:val="23"/>
      <w:szCs w:val="23"/>
      <w:shd w:val="clear" w:color="auto" w:fill="FFFFFF"/>
    </w:rPr>
  </w:style>
  <w:style w:type="paragraph" w:customStyle="1" w:styleId="11">
    <w:name w:val="Основной текст1"/>
    <w:basedOn w:val="a"/>
    <w:link w:val="af6"/>
    <w:rsid w:val="00203933"/>
    <w:pPr>
      <w:shd w:val="clear" w:color="auto" w:fill="FFFFFF"/>
      <w:spacing w:after="240" w:line="259" w:lineRule="exact"/>
      <w:ind w:hanging="340"/>
      <w:jc w:val="center"/>
    </w:pPr>
    <w:rPr>
      <w:rFonts w:ascii="Arial Unicode MS" w:eastAsia="Arial Unicode MS" w:hAnsi="Arial Unicode MS" w:cs="Arial Unicode MS"/>
      <w:color w:val="000000"/>
      <w:sz w:val="23"/>
      <w:szCs w:val="23"/>
      <w:lang w:eastAsia="en-US"/>
    </w:rPr>
  </w:style>
  <w:style w:type="character" w:customStyle="1" w:styleId="af7">
    <w:name w:val="Оглавление_"/>
    <w:basedOn w:val="a0"/>
    <w:link w:val="af8"/>
    <w:locked/>
    <w:rsid w:val="00203933"/>
    <w:rPr>
      <w:rFonts w:ascii="Arial Unicode MS" w:eastAsia="Arial Unicode MS" w:hAnsi="Arial Unicode MS" w:cs="Arial Unicode MS"/>
      <w:color w:val="000000"/>
      <w:sz w:val="23"/>
      <w:szCs w:val="23"/>
      <w:shd w:val="clear" w:color="auto" w:fill="FFFFFF"/>
    </w:rPr>
  </w:style>
  <w:style w:type="paragraph" w:customStyle="1" w:styleId="af8">
    <w:name w:val="Оглавление"/>
    <w:basedOn w:val="a"/>
    <w:link w:val="af7"/>
    <w:rsid w:val="00203933"/>
    <w:pPr>
      <w:shd w:val="clear" w:color="auto" w:fill="FFFFFF"/>
      <w:spacing w:line="264" w:lineRule="exact"/>
      <w:jc w:val="both"/>
    </w:pPr>
    <w:rPr>
      <w:rFonts w:ascii="Arial Unicode MS" w:eastAsia="Arial Unicode MS" w:hAnsi="Arial Unicode MS" w:cs="Arial Unicode MS"/>
      <w:color w:val="000000"/>
      <w:sz w:val="23"/>
      <w:szCs w:val="23"/>
      <w:lang w:eastAsia="en-US"/>
    </w:rPr>
  </w:style>
  <w:style w:type="paragraph" w:customStyle="1" w:styleId="ConsNormal">
    <w:name w:val="ConsNormal"/>
    <w:uiPriority w:val="99"/>
    <w:rsid w:val="00203933"/>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sTitle">
    <w:name w:val="ConsTitle"/>
    <w:uiPriority w:val="99"/>
    <w:rsid w:val="00203933"/>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12">
    <w:name w:val="Абзац списка1"/>
    <w:basedOn w:val="a"/>
    <w:uiPriority w:val="99"/>
    <w:rsid w:val="00203933"/>
    <w:pPr>
      <w:suppressAutoHyphens/>
      <w:ind w:left="720"/>
    </w:pPr>
    <w:rPr>
      <w:kern w:val="2"/>
      <w:sz w:val="24"/>
      <w:szCs w:val="24"/>
      <w:lang w:eastAsia="ar-SA"/>
    </w:rPr>
  </w:style>
  <w:style w:type="paragraph" w:customStyle="1" w:styleId="formattext">
    <w:name w:val="formattext"/>
    <w:basedOn w:val="a"/>
    <w:uiPriority w:val="99"/>
    <w:rsid w:val="00203933"/>
    <w:pPr>
      <w:spacing w:before="100" w:beforeAutospacing="1" w:after="100" w:afterAutospacing="1"/>
    </w:pPr>
    <w:rPr>
      <w:sz w:val="24"/>
      <w:szCs w:val="24"/>
    </w:rPr>
  </w:style>
  <w:style w:type="character" w:customStyle="1" w:styleId="21">
    <w:name w:val="Основной текст (2)_"/>
    <w:link w:val="210"/>
    <w:uiPriority w:val="99"/>
    <w:locked/>
    <w:rsid w:val="00203933"/>
    <w:rPr>
      <w:sz w:val="28"/>
      <w:szCs w:val="28"/>
      <w:shd w:val="clear" w:color="auto" w:fill="FFFFFF"/>
    </w:rPr>
  </w:style>
  <w:style w:type="paragraph" w:customStyle="1" w:styleId="210">
    <w:name w:val="Основной текст (2)1"/>
    <w:basedOn w:val="a"/>
    <w:link w:val="21"/>
    <w:uiPriority w:val="99"/>
    <w:rsid w:val="00203933"/>
    <w:pPr>
      <w:widowControl w:val="0"/>
      <w:shd w:val="clear" w:color="auto" w:fill="FFFFFF"/>
      <w:spacing w:after="360" w:line="240" w:lineRule="atLeast"/>
      <w:ind w:hanging="500"/>
      <w:jc w:val="both"/>
    </w:pPr>
    <w:rPr>
      <w:rFonts w:eastAsiaTheme="minorHAnsi"/>
      <w:sz w:val="28"/>
      <w:szCs w:val="28"/>
      <w:lang w:eastAsia="en-US"/>
    </w:rPr>
  </w:style>
  <w:style w:type="character" w:customStyle="1" w:styleId="31">
    <w:name w:val="Основной текст (3)_"/>
    <w:link w:val="32"/>
    <w:uiPriority w:val="99"/>
    <w:locked/>
    <w:rsid w:val="00203933"/>
    <w:rPr>
      <w:b/>
      <w:bCs/>
      <w:sz w:val="28"/>
      <w:szCs w:val="28"/>
      <w:shd w:val="clear" w:color="auto" w:fill="FFFFFF"/>
    </w:rPr>
  </w:style>
  <w:style w:type="paragraph" w:customStyle="1" w:styleId="32">
    <w:name w:val="Основной текст (3)"/>
    <w:basedOn w:val="a"/>
    <w:link w:val="31"/>
    <w:uiPriority w:val="99"/>
    <w:rsid w:val="00203933"/>
    <w:pPr>
      <w:widowControl w:val="0"/>
      <w:shd w:val="clear" w:color="auto" w:fill="FFFFFF"/>
      <w:spacing w:after="240" w:line="331" w:lineRule="exact"/>
      <w:jc w:val="center"/>
    </w:pPr>
    <w:rPr>
      <w:rFonts w:eastAsiaTheme="minorHAnsi"/>
      <w:b/>
      <w:bCs/>
      <w:sz w:val="28"/>
      <w:szCs w:val="28"/>
      <w:lang w:eastAsia="en-US"/>
    </w:rPr>
  </w:style>
  <w:style w:type="character" w:customStyle="1" w:styleId="33">
    <w:name w:val="Заголовок №3_"/>
    <w:link w:val="34"/>
    <w:uiPriority w:val="99"/>
    <w:locked/>
    <w:rsid w:val="00203933"/>
    <w:rPr>
      <w:sz w:val="28"/>
      <w:szCs w:val="28"/>
      <w:shd w:val="clear" w:color="auto" w:fill="FFFFFF"/>
    </w:rPr>
  </w:style>
  <w:style w:type="paragraph" w:customStyle="1" w:styleId="34">
    <w:name w:val="Заголовок №3"/>
    <w:basedOn w:val="a"/>
    <w:link w:val="33"/>
    <w:uiPriority w:val="99"/>
    <w:rsid w:val="00203933"/>
    <w:pPr>
      <w:widowControl w:val="0"/>
      <w:shd w:val="clear" w:color="auto" w:fill="FFFFFF"/>
      <w:spacing w:line="302" w:lineRule="exact"/>
      <w:jc w:val="both"/>
      <w:outlineLvl w:val="2"/>
    </w:pPr>
    <w:rPr>
      <w:rFonts w:eastAsiaTheme="minorHAnsi"/>
      <w:sz w:val="28"/>
      <w:szCs w:val="28"/>
      <w:lang w:eastAsia="en-US"/>
    </w:rPr>
  </w:style>
  <w:style w:type="character" w:customStyle="1" w:styleId="100">
    <w:name w:val="Колонтитул + 10"/>
    <w:aliases w:val="5 pt"/>
    <w:basedOn w:val="af6"/>
    <w:rsid w:val="00203933"/>
    <w:rPr>
      <w:rFonts w:ascii="Arial Narrow" w:eastAsia="Arial Narrow" w:hAnsi="Arial Narrow" w:cs="Arial Narrow" w:hint="default"/>
      <w:i/>
      <w:iCs/>
      <w:color w:val="000000"/>
      <w:spacing w:val="60"/>
      <w:w w:val="100"/>
      <w:sz w:val="21"/>
      <w:szCs w:val="21"/>
      <w:shd w:val="clear" w:color="auto" w:fill="FFFFFF"/>
    </w:rPr>
  </w:style>
  <w:style w:type="character" w:customStyle="1" w:styleId="310">
    <w:name w:val="Основной текст (3)1"/>
    <w:basedOn w:val="a0"/>
    <w:rsid w:val="0020393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0pt">
    <w:name w:val="Основной текст + 10 pt"/>
    <w:basedOn w:val="af6"/>
    <w:rsid w:val="00203933"/>
    <w:rPr>
      <w:rFonts w:ascii="Arial Unicode MS" w:eastAsia="Arial Unicode MS" w:hAnsi="Arial Unicode MS" w:cs="Arial Unicode MS"/>
      <w:color w:val="000000"/>
      <w:sz w:val="20"/>
      <w:szCs w:val="20"/>
      <w:shd w:val="clear" w:color="auto" w:fill="FFFFFF"/>
    </w:rPr>
  </w:style>
  <w:style w:type="character" w:customStyle="1" w:styleId="postcolor">
    <w:name w:val="postcolor"/>
    <w:basedOn w:val="a0"/>
    <w:uiPriority w:val="99"/>
    <w:rsid w:val="00203933"/>
    <w:rPr>
      <w:rFonts w:ascii="Times New Roman" w:hAnsi="Times New Roman" w:cs="Times New Roman" w:hint="default"/>
    </w:rPr>
  </w:style>
  <w:style w:type="character" w:customStyle="1" w:styleId="fs16cf1ff1">
    <w:name w:val="fs16 cf1 ff1"/>
    <w:basedOn w:val="a0"/>
    <w:uiPriority w:val="99"/>
    <w:rsid w:val="00203933"/>
    <w:rPr>
      <w:rFonts w:ascii="Times New Roman" w:hAnsi="Times New Roman" w:cs="Times New Roman" w:hint="default"/>
    </w:rPr>
  </w:style>
  <w:style w:type="character" w:customStyle="1" w:styleId="apple-converted-space">
    <w:name w:val="apple-converted-space"/>
    <w:basedOn w:val="a0"/>
    <w:rsid w:val="00203933"/>
    <w:rPr>
      <w:rFonts w:ascii="Times New Roman" w:hAnsi="Times New Roman" w:cs="Times New Roman" w:hint="default"/>
    </w:rPr>
  </w:style>
  <w:style w:type="character" w:customStyle="1" w:styleId="22">
    <w:name w:val="Основной текст (2) + Полужирный"/>
    <w:uiPriority w:val="99"/>
    <w:rsid w:val="00203933"/>
    <w:rPr>
      <w:rFonts w:ascii="Times New Roman" w:hAnsi="Times New Roman" w:cs="Times New Roman" w:hint="default"/>
      <w:b/>
      <w:bCs/>
      <w:strike w:val="0"/>
      <w:dstrike w:val="0"/>
      <w:sz w:val="28"/>
      <w:szCs w:val="28"/>
      <w:u w:val="none"/>
      <w:effect w:val="none"/>
      <w:shd w:val="clear" w:color="auto" w:fill="FFFFFF"/>
    </w:rPr>
  </w:style>
  <w:style w:type="character" w:customStyle="1" w:styleId="35">
    <w:name w:val="Основной текст (3) + Не полужирный"/>
    <w:uiPriority w:val="99"/>
    <w:rsid w:val="00203933"/>
    <w:rPr>
      <w:rFonts w:ascii="Times New Roman" w:hAnsi="Times New Roman" w:cs="Times New Roman" w:hint="default"/>
      <w:b/>
      <w:bCs/>
      <w:sz w:val="28"/>
      <w:szCs w:val="28"/>
      <w:shd w:val="clear" w:color="auto" w:fill="FFFFFF"/>
      <w:lang w:val="en-US" w:eastAsia="en-US"/>
    </w:rPr>
  </w:style>
  <w:style w:type="character" w:customStyle="1" w:styleId="blk">
    <w:name w:val="blk"/>
    <w:basedOn w:val="a0"/>
    <w:rsid w:val="00203933"/>
  </w:style>
  <w:style w:type="character" w:styleId="af9">
    <w:name w:val="Strong"/>
    <w:basedOn w:val="a0"/>
    <w:qFormat/>
    <w:rsid w:val="00203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74A0F96E25C43C62206A0E49ECC4726756C8F6025E417603E059ADE78064ECEA4FA8119568E9A769BD82340M" TargetMode="External"/><Relationship Id="rId13" Type="http://schemas.openxmlformats.org/officeDocument/2006/relationships/hyperlink" Target="consultantplus://offline/main?base=LAW;n=112748;fld=13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docs.cntd.ru/document/12000847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D03C797DF9A34E5E1AF486816A40A9667F4E8B00C5188F4A23A146824568CAJFE6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9D03C797DF9A34E5E1AF486816A40A9667F4E8B00C5188F4A23A146824568CAJFE6M" TargetMode="External"/><Relationship Id="rId4" Type="http://schemas.microsoft.com/office/2007/relationships/stylesWithEffects" Target="stylesWithEffects.xml"/><Relationship Id="rId9" Type="http://schemas.openxmlformats.org/officeDocument/2006/relationships/hyperlink" Target="consultantplus://offline/ref=E9D03C797DF9A34E5E1AF486816A40A9667F4E8B00C5188F4A23A146824568CAJFE6M" TargetMode="External"/><Relationship Id="rId14" Type="http://schemas.openxmlformats.org/officeDocument/2006/relationships/hyperlink" Target="consultantplus://offline/ref=6A9EAA4BAD0F2E33BDFEC01D0445AFE229E0DB604DC65D3276A9B3FD843A2A844Af6m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62A8-9D76-44DF-BFE6-1570E532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51</Pages>
  <Words>23882</Words>
  <Characters>136134</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sovet14</dc:creator>
  <cp:keywords/>
  <dc:description/>
  <cp:lastModifiedBy>sovet14</cp:lastModifiedBy>
  <cp:revision>12</cp:revision>
  <cp:lastPrinted>2017-10-16T11:10:00Z</cp:lastPrinted>
  <dcterms:created xsi:type="dcterms:W3CDTF">2017-10-16T06:37:00Z</dcterms:created>
  <dcterms:modified xsi:type="dcterms:W3CDTF">2017-10-18T13:28:00Z</dcterms:modified>
</cp:coreProperties>
</file>